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 powder (99.9% REO) 93-6915 SDS</w:t>
      </w:r>
    </w:p>
    <w:p>
      <w:r>
        <w:t xml:space="preserve">Publisher: Strem Chemicals, Inc.</w:t>
      </w:r>
    </w:p>
    <w:p>
      <w:r>
        <w:t xml:space="preserve">Source: https://resds.com/document/thulium-powder-99-9-reo-sds-strem-chemicals-ko-8d931d490c</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Thulium powder (99.9% REO)</w:t>
      </w:r>
    </w:p>
    <w:p>
      <w:r>
        <w:t xml:space="preserve">                        · 상품번호: 93-6915</w:t>
      </w:r>
    </w:p>
    <w:p>
      <w:r>
        <w:t xml:space="preserve">                        · CAS-번호</w:t>
      </w:r>
    </w:p>
    <w:p>
      <w:r>
        <w:t xml:space="preserve">                  7440-30-4</w:t>
      </w:r>
    </w:p>
    <w:p>
      <w:r>
        <w:t xml:space="preserve">                        · EC 의번호:</w:t>
      </w:r>
    </w:p>
    <w:p>
      <w:r>
        <w:t xml:space="preserve">                  231-140-2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2 H228 인화성 고체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P422 불활성 가스 환경 하에 보관</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7440-30-4 Thulium powder (99.9% REO)</w:t>
      </w:r>
    </w:p>
    <w:p>
      <w:r>
        <w:t xml:space="preserve">                        · 식별 번 호</w:t>
      </w:r>
    </w:p>
    <w:p>
      <w:r>
        <w:t xml:space="preserve">                        · EC 의번호: 231-140-2</w:t>
      </w:r>
    </w:p>
    <w:p>
      <w:r>
        <w:t xml:space="preserve"/>
      </w:r>
    </w:p>
    <w:p>
      <w:r>
        <w:t xml:space="preserve">             4 응급조치 요령</w:t>
      </w:r>
    </w:p>
    <w:p>
      <w:r>
        <w:t xml:space="preserve"/>
      </w:r>
    </w:p>
    <w:p>
      <w:r>
        <w:t xml:space="preserve">                        · 응급조치요령 내용</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씻어낸다.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(2 쪽부터계속)</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휴 식 전 이 나 작업이 끝날때마다 손을 씻는다.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회색의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1.545 °C</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(3 쪽부터계속)</w:t>
      </w:r>
    </w:p>
    <w:p>
      <w:r>
        <w:t xml:space="preserve">         초기 끓는점과 끓는점 범위:    1.727 °C</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9.332 g/cm³</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IMDG, IATA                        UN3089</w:t>
      </w:r>
    </w:p>
    <w:p>
      <w:r>
        <w:t xml:space="preserve">                        · UN 적정 선적명</w:t>
      </w:r>
    </w:p>
    <w:p>
      <w:r>
        <w:t xml:space="preserve">                        · ADR                                        3089 METAL POWDER, FLAMMABLE, N.O.S.</w:t>
      </w:r>
    </w:p>
    <w:p>
      <w:r>
        <w:t xml:space="preserve">                        · IMDG, IATA                        METAL POWDER, FLAMMABLE, N.O.S.</w:t>
      </w:r>
    </w:p>
    <w:p>
      <w:r>
        <w:t xml:space="preserve">                        · 교통 위험 클래스</w:t>
      </w:r>
    </w:p>
    <w:p>
      <w:r>
        <w:t xml:space="preserve">                        · ADR, IMDG, IATA</w:t>
      </w:r>
    </w:p>
    <w:p>
      <w:r>
        <w:t xml:space="preserve">  dhc`gy</w:t>
      </w:r>
    </w:p>
    <w:p>
      <w:r>
        <w:t xml:space="preserve">                        · 등급                                        4</w:t>
      </w:r>
    </w:p>
    <w:p>
      <w:r>
        <w:t xml:space="preserve">                        · 위험물 라벨                                        4.1</w:t>
      </w:r>
    </w:p>
    <w:p>
      <w:r>
        <w:t xml:space="preserve">                        · 용기등급</w:t>
      </w:r>
    </w:p>
    <w:p>
      <w:r>
        <w:t xml:space="preserve">                        · ADR, IMDG, IATA                                         III</w:t>
      </w:r>
    </w:p>
    <w:p>
      <w:r>
        <w:t xml:space="preserve">                        · 환경적 유해물질:</w:t>
      </w:r>
    </w:p>
    <w:p>
      <w:r>
        <w:t xml:space="preserve">                        · 해양오염물질:                아니오</w:t>
      </w:r>
    </w:p>
    <w:p>
      <w:r>
        <w:t xml:space="preserve">                        · 이용자 특별 예방조치             해당사항 없음.</w:t>
      </w:r>
    </w:p>
    <w:p>
      <w:r>
        <w:t xml:space="preserve">                        · Segregation groups                       Heavy metals and  their  salts (including their</w:t>
      </w:r>
    </w:p>
    <w:p>
      <w:r>
        <w:t xml:space="preserve">                                                                       organometallic compounds), powdered metals</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(5 쪽부터계속)</w:t>
      </w:r>
    </w:p>
    <w:p>
      <w:r>
        <w:t xml:space="preserve">                        · Stowage Category                    A</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5 kg</w:t>
      </w:r>
    </w:p>
    <w:p>
      <w:r>
        <w:t xml:space="preserve">                        · Excepted quantities (EQ)                        Code: E1</w:t>
      </w:r>
    </w:p>
    <w:p>
      <w:r>
        <w:t xml:space="preserve">                                                   Maximum net quantity per inner packaging: 30 g</w:t>
      </w:r>
    </w:p>
    <w:p>
      <w:r>
        <w:t xml:space="preserve">                                                   Maximum net quantity per outer packaging: 1000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 UN "모범 규제":                    UN 3089 METAL POWDER, FLAMMABLE, N.O.S.,</w:t>
      </w:r>
    </w:p>
    <w:p>
      <w:r>
        <w:t xml:space="preserve">                                                                                 4.1, III</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Thulium powder (99.9% REO)</w:t>
      </w:r>
    </w:p>
    <w:p>
      <w:r>
        <w:t xml:space="preserve"/>
      </w:r>
    </w:p>
    <w:p>
      <w:r>
        <w:t xml:space="preserve">                                                                                                                                                     (6 쪽부터계속)</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GHS02</w:t>
      </w:r>
    </w:p>
    <w:p>
      <w:r>
        <w:t xml:space="preserve"/>
      </w:r>
    </w:p>
    <w:p>
      <w:r>
        <w:t xml:space="preserve">                        · 신호어경고</w:t>
      </w:r>
    </w:p>
    <w:p>
      <w:r>
        <w:t xml:space="preserve">                        · 유해․위험 문구</w:t>
      </w:r>
    </w:p>
    <w:p>
      <w:r>
        <w:t xml:space="preserve">               H228 인화성 고체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P222 공기에 접촉시키지 마시오.</w:t>
      </w:r>
    </w:p>
    <w:p>
      <w:r>
        <w:t xml:space="preserve">                P280 (보호장갑·보호의·보안경·안면보호구)를(을) 착용하시오.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