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Tris(n-butylcyclopentadienyl)erbium(III) (99.9%-Er) (REO) 68-7000 SDS</w:t>
      </w:r>
    </w:p>
    <w:p>
      <w:r>
        <w:t xml:space="preserve">Publisher: Strem Chemicals, Inc.</w:t>
      </w:r>
    </w:p>
    <w:p>
      <w:r>
        <w:t xml:space="preserve">Source: https://resds.com/document/trade-name-tris-n-butylcyclopentadienyl-erbium-iii-99-9-er-reo-sds-strem-chemicals-en-fb8b4a0e50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Tris(n-butylcyclopentadienyl)erbium(III) (99.9%-Er) (REO)</w:t>
      </w:r>
    </w:p>
    <w:p>
      <w:r>
        <w:t xml:space="preserve">· Item number: 68-7000</w:t>
      </w:r>
    </w:p>
    <w:p>
      <w:r>
        <w:t xml:space="preserve">· CAS Number:</w:t>
      </w:r>
    </w:p>
    <w:p>
      <w:r>
        <w:t xml:space="preserve">153608-51-6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The substance is not classified according to the Globally Harmonized System (GHS).</w:t>
      </w:r>
    </w:p>
    <w:p>
      <w:r>
        <w:t xml:space="preserve">· Label elements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P422  Store contents under inert gas.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0</w:t>
      </w:r>
    </w:p>
    <w:p>
      <w:r>
        <w:t xml:space="preserve">0</w:t>
      </w:r>
    </w:p>
    <w:p>
      <w:r>
        <w:t xml:space="preserve">Fire = 0</w:t>
      </w:r>
    </w:p>
    <w:p>
      <w:r>
        <w:t xml:space="preserve">0  0 Reactivity = 0</w:t>
      </w:r>
    </w:p>
    <w:p>
      <w:r>
        <w:t xml:space="preserve">· HMIS-ratings (scale 0 - 4)</w:t>
      </w:r>
    </w:p>
    <w:p>
      <w:r>
        <w:t xml:space="preserve">HEALTH 0</w:t>
      </w:r>
    </w:p>
    <w:p>
      <w:r>
        <w:t xml:space="preserve">Health = 0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Tris(n-butylcyclopentadienyl)erbium(III) (99.9%-Er) (REO)</w:t>
      </w:r>
    </w:p>
    <w:p>
      <w:r>
        <w:t xml:space="preserve">(Contd. of page 1)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153608-51-6 Tris(n-butylcyclopentadienyl)erbium (99.9%-Er) (REO)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General information: No special measures required.</w:t>
      </w:r>
    </w:p>
    <w:p>
      <w:r>
        <w:t xml:space="preserve">· After inhalation: Supply fresh air; consult doctor in case of complaints.</w:t>
      </w:r>
    </w:p>
    <w:p>
      <w:r>
        <w:t xml:space="preserve">· After skin contact: Immediately rinse with water.</w:t>
      </w:r>
    </w:p>
    <w:p>
      <w:r>
        <w:t xml:space="preserve">· After eye contact: Rinse opened eye for several minutes under running water. Then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Absorb with liquid-binding material (sand, diatomite, acid binders, universal binders, sawdust).</w:t>
      </w:r>
    </w:p>
    <w:p>
      <w:r>
        <w:t xml:space="preserve">Dispose contaminated material as waste according to item 13.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Tris(n-butylcyclopentadienyl)erbium(III) (99.9%-Er) (REO)</w:t>
      </w:r>
    </w:p>
    <w:p>
      <w:r>
        <w:t xml:space="preserve">(Contd. of page 2)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 Handle under inert gas.</w:t>
      </w:r>
    </w:p>
    <w:p>
      <w:r>
        <w:t xml:space="preserve">· Precautions for safe handling</w:t>
      </w:r>
    </w:p>
    <w:p>
      <w:r>
        <w:t xml:space="preserve">No special measures required.</w:t>
      </w:r>
    </w:p>
    <w:p>
      <w:r>
        <w:t xml:space="preserve">Open and handle receptacle with care.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 Store contents under inert gas.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Store in cool, dry conditions in well sealed receptacles.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The usual precautionary measures for handling chemicals should be followed.</w:t>
      </w:r>
    </w:p>
    <w:p>
      <w:r>
        <w:t xml:space="preserve">· Breathing equipment: Not required.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 Goggles recommended during refilling.</w:t>
      </w:r>
    </w:p>
    <w:p>
      <w:r>
        <w:t xml:space="preserve">US</w:t>
      </w:r>
    </w:p>
    <w:p>
      <w:r>
        <w:t xml:space="preserve">(Contd. on page 4)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Tris(n-butylcyclopentadienyl)erbium(III) (99.9%-Er) (REO)</w:t>
      </w:r>
    </w:p>
    <w:p>
      <w:r>
        <w:t xml:space="preserve">(Contd. of page 3)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Liquid</w:t>
      </w:r>
    </w:p>
    <w:p>
      <w:r>
        <w:t xml:space="preserve">Color:  Light orange color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determined.</w:t>
      </w:r>
    </w:p>
    <w:p>
      <w:r>
        <w:t xml:space="preserve">· Change in condition</w:t>
      </w:r>
    </w:p>
    <w:p>
      <w:r>
        <w:t xml:space="preserve">Melting point/Melting range:  Undetermined.</w:t>
      </w:r>
    </w:p>
    <w:p>
      <w:r>
        <w:t xml:space="preserve">Boiling point/Boiling range:  240 °C (464 °F)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determined.</w:t>
      </w:r>
    </w:p>
    <w:p>
      <w:r>
        <w:t xml:space="preserve">· Density at 20 °C (68 °F):  1.309 g/cm3 (10.92361 lbs/gal)</w:t>
      </w:r>
    </w:p>
    <w:p>
      <w:r>
        <w:t xml:space="preserve">· Relative density  Not determined.</w:t>
      </w:r>
    </w:p>
    <w:p>
      <w:r>
        <w:t xml:space="preserve">· Vapor density  Not determined.</w:t>
      </w:r>
    </w:p>
    <w:p>
      <w:r>
        <w:t xml:space="preserve">· Evaporation rate  Not determined.</w:t>
      </w:r>
    </w:p>
    <w:p>
      <w:r>
        <w:t xml:space="preserve">· Solubility in / Miscibility with</w:t>
      </w:r>
    </w:p>
    <w:p>
      <w:r>
        <w:t xml:space="preserve">Water:  Not miscible or difficult to mix.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determined.</w:t>
      </w:r>
    </w:p>
    <w:p>
      <w:r>
        <w:t xml:space="preserve">Kinematic:  Not determined.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Tris(n-butylcyclopentadienyl)erbium(III) (99.9%-Er) (REO)</w:t>
      </w:r>
    </w:p>
    <w:p>
      <w:r>
        <w:t xml:space="preserve">(Contd. of page 4)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No irritant effect.</w:t>
      </w:r>
    </w:p>
    <w:p>
      <w:r>
        <w:t xml:space="preserve">· on the eye: No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When used and handled according to specifications, the product does not have any harmful effects according to</w:t>
      </w:r>
    </w:p>
    <w:p>
      <w:r>
        <w:t xml:space="preserve">our experience and the information provided to us.</w:t>
      </w:r>
    </w:p>
    <w:p>
      <w:r>
        <w:t xml:space="preserve">The substance is not subject to classification.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 Disposal must be made according to official regulations.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US</w:t>
      </w:r>
    </w:p>
    <w:p>
      <w:r>
        <w:t xml:space="preserve">(Contd. on page 6)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Tris(n-butylcyclopentadienyl)erbium(III) (99.9%-Er) (REO)</w:t>
      </w:r>
    </w:p>
    <w:p>
      <w:r>
        <w:t xml:space="preserve">(Contd. of page 5)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Tris(n-butylcyclopentadienyl)erbium(III) (99.9%-Er) (REO)</w:t>
      </w:r>
    </w:p>
    <w:p>
      <w:r>
        <w:t xml:space="preserve">(Contd. of page 6)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P422  Store contents under inert gas.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07/18/2021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