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Tris(2,2,6,6-tetramethyl-3,5-heptanedionato)lutetium(III), 99% (99.9+%-Lu) (REO) [Lu(TMHD) 71-1080 SDS</w:t>
      </w:r>
    </w:p>
    <w:p>
      <w:r>
        <w:t xml:space="preserve">Publisher: Strem Chemicals, Inc.</w:t>
      </w:r>
    </w:p>
    <w:p>
      <w:r>
        <w:t xml:space="preserve">Source: https://resds.com/document/tris-2-2-6-6-tetramethyl-3-5-heptanedionato-lutetium-iii-99-99-9-lu-reo-lu-tmhd-strem-en-43f38175cb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Tris(2,2,6,6-tetramethyl-3,5-heptanedionato)lutetium(III), 99% (99.9+%-Lu) (REO) [Lu(TMHD)</w:t>
      </w:r>
    </w:p>
    <w:p>
      <w:r>
        <w:t xml:space="preserve">                                  3]</w:t>
      </w:r>
    </w:p>
    <w:p>
      <w:r>
        <w:t xml:space="preserve"/>
      </w:r>
    </w:p>
    <w:p>
      <w:r>
        <w:t xml:space="preserve">                                · Item number: 71-1080</w:t>
      </w:r>
    </w:p>
    <w:p>
      <w:r>
        <w:t xml:space="preserve">                                · CAS Number:</w:t>
      </w:r>
    </w:p>
    <w:p>
      <w:r>
        <w:t xml:space="preserve">                  15492-45-2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Eye Irrit. 2B H320 Causes eye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H315+H320 Causes skin and eye irritation.</w:t>
      </w:r>
    </w:p>
    <w:p>
      <w:r>
        <w:t xml:space="preserve">               H335    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 P261             Avoid breathing dust/fume/gas/mist/vapors/spray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Tris(2,2,6,6-tetramethyl-3,5-heptanedionato)lutetium(III),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15492-45-2 Tris(2,2,6,6-tetramethyl-3,5-heptanedionato)lutetium(III),</w:t>
      </w:r>
    </w:p>
    <w:p>
      <w:r>
        <w:t xml:space="preserve">             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Do not allow to enter sewers/ surface or ground water.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Tris(2,2,6,6-tetramethyl-3,5-heptanedionato)lutetium(III),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Ensure good ventilation/exhaustion at the workplace.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Tris(2,2,6,6-tetramethyl-3,5-heptanedionato)lutetium(III),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 Whitish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Tris(2,2,6,6-tetramethyl-3,5-heptanedionato)lutetium(III),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</w:t>
      </w:r>
    </w:p>
    <w:p>
      <w:r>
        <w:t xml:space="preserve">                 Water hazard class 1 (Self-assessment): slightly hazardous for water</w:t>
      </w:r>
    </w:p>
    <w:p>
      <w:r>
        <w:t xml:space="preserve">              Do not allow undiluted product or large quantities of it to reach ground water, water course or sewage system.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Tris(2,2,6,6-tetramethyl-3,5-heptanedionato)lutetium(III),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Tris(2,2,6,6-tetramethyl-3,5-heptanedionato)lutetium(III),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H315+H320 Causes skin and eye irritation.</w:t>
      </w:r>
    </w:p>
    <w:p>
      <w:r>
        <w:t xml:space="preserve">               H335    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 P261             Avoid breathing dust/fume/gas/mist/vapors/spray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/>
      </w:r>
    </w:p>
    <w:p>
      <w:r>
        <w:t xml:space="preserve">                                · National regulations:</w:t>
      </w:r>
    </w:p>
    <w:p>
      <w:r>
        <w:t xml:space="preserve"/>
      </w:r>
    </w:p>
    <w:p>
      <w:r>
        <w:t xml:space="preserve">                                · Water hazard class: Water hazard class 1 (Self-assessment): slightly hazardous for water.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Tris(2,2,6,6-tetramethyl-3,5-heptanedionato)lutetium(III),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Date of preparation / last revision 07/18/2021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2B: Serious eye damage/eye irritation – Category 2B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