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Tris(2,2,6,6-tetramethyl-3,5-heptanedionato)yttrium(III), 98+% (99.9%-Y) (REO) [Y(TMHD)₃] 39-1000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https://resds.com/document/tris-2-2-6-6-tetramethyl-3-5-heptanedionato-yttrium-iii-98-99-9-y-reo-y-tmhd-3-strem-en-4a182e19b0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07/17/2021                                                         Reviewed on 07/17/2021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>                                · Trade name: Tris(2,2,6,6-tetramethyl-3,5-heptanedionato)yttrium(III), 98+% (99.9%-Y) (REO) [Y(TMHD)₃]</w:t>
      </w:r>
    </w:p>
    <w:p>
      <w:r>
        <w:t xml:space="preserve">                                · Item number: 39-1000</w:t>
      </w:r>
    </w:p>
    <w:p>
      <w:r>
        <w:t xml:space="preserve">                                · CAS Number:</w:t>
      </w:r>
    </w:p>
    <w:p>
      <w:r>
        <w:t xml:space="preserve">                  15632-39-0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07/17/2021                                                         Reviewed on 07/17/2021</w:t>
      </w:r>
    </w:p>
    <w:p>
      <w:r>
        <w:t xml:space="preserve"/>
      </w:r>
    </w:p>
    <w:p>
      <w:r>
        <w:t xml:space="preserve">              Trade name: Tris(2,2,6,6-tetramethyl-3,5-heptanedionato)yttrium(III), 98+% (99.9%-Y) (REO) [Y(TMHD)₃]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15632-39-0 Tris(2,2,6,6-tetramethyl-3,5-heptanedionato)yttrium(III),</w:t>
      </w:r>
    </w:p>
    <w:p>
      <w:r>
        <w:t xml:space="preserve">              98+% (99.9%-Y) (REO) [Y(TMHD)3]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07/17/2021                                                         Reviewed on 07/17/2021</w:t>
      </w:r>
    </w:p>
    <w:p>
      <w:r>
        <w:t xml:space="preserve"/>
      </w:r>
    </w:p>
    <w:p>
      <w:r>
        <w:t xml:space="preserve">              Trade name: Tris(2,2,6,6-tetramethyl-3,5-heptanedionato)yttrium(III), 98+% (99.9%-Y) (REO) [Y(TMHD)₃]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07/17/2021                                                         Reviewed on 07/17/2021</w:t>
      </w:r>
    </w:p>
    <w:p>
      <w:r>
        <w:t xml:space="preserve"/>
      </w:r>
    </w:p>
    <w:p>
      <w:r>
        <w:t xml:space="preserve">              Trade name: Tris(2,2,6,6-tetramethyl-3,5-heptanedionato)yttrium(III), 98+% (99.9%-Y) (REO) [Y(TMHD)₃]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170-173 °C (338-343 °F)</w:t>
      </w:r>
    </w:p>
    <w:p>
      <w:r>
        <w:t xml:space="preserve">                     Boiling point/Boiling range:        290 °C (554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95 hPa (71 mm Hg)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07/17/2021                                                         Reviewed on 07/17/2021</w:t>
      </w:r>
    </w:p>
    <w:p>
      <w:r>
        <w:t xml:space="preserve"/>
      </w:r>
    </w:p>
    <w:p>
      <w:r>
        <w:t xml:space="preserve">              Trade name: Tris(2,2,6,6-tetramethyl-3,5-heptanedionato)yttrium(III), 98+% (99.9%-Y) (REO) [Y(TMHD)₃]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07/17/2021                                                         Reviewed on 07/17/2021</w:t>
      </w:r>
    </w:p>
    <w:p>
      <w:r>
        <w:t xml:space="preserve"/>
      </w:r>
    </w:p>
    <w:p>
      <w:r>
        <w:t xml:space="preserve">              Trade name: Tris(2,2,6,6-tetramethyl-3,5-heptanedionato)yttrium(III), 98+% (99.9%-Y) (REO) [Y(TMHD)₃]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07/17/2021                                                         Reviewed on 07/17/2021</w:t>
      </w:r>
    </w:p>
    <w:p>
      <w:r>
        <w:t xml:space="preserve"/>
      </w:r>
    </w:p>
    <w:p>
      <w:r>
        <w:t xml:space="preserve">              Trade name: Tris(2,2,6,6-tetramethyl-3,5-heptanedionato)yttrium(III), 98+% (99.9%-Y) (REO) [Y(TMHD)₃]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07/17/2021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