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>
  <w:body>
    <w:p>
      <w:r>
        <w:rPr>
          <w:b/>
        </w:rPr>
        <w:t xml:space="preserve">Tris(cyclopentadienyl)holmium ALFAA44302 SDS</w:t>
      </w:r>
    </w:p>
    <w:p>
      <w:r>
        <w:t xml:space="preserve">Publisher: Avocado Research Chemicals Ltd. (Part of Thermo Fisher Scientific)</w:t>
      </w:r>
    </w:p>
    <w:p>
      <w:r>
        <w:t xml:space="preserve">Source: https://resds.com/document/tris-cyclopentadienyl-holmium-sds-avocado-research-chemicals-ltd-part-of-thermo-fisher-en-25a14dcbf1</w:t>
      </w:r>
    </w:p>
    <w:p>
      <w:r>
        <w:t xml:space="preserve">Text extracted from the original PDF. Tables, symbols and OCR may differ. Check the original PDF for safety-critical details.</w:t>
      </w:r>
    </w:p>
    <w:p>
      <w:r>
        <w:rPr>
          <w:b/>
        </w:rPr>
        <w:t xml:space="preserve">Page 1</w:t>
      </w:r>
    </w:p>
    <w:p>
      <w:r>
        <w:t xml:space="preserve">                                                                                                     Page 1 / 8             SAFETY DATA SHEET</w:t>
      </w:r>
    </w:p>
    <w:p>
      <w:r>
        <w:t xml:space="preserve">                                                                                                     Revision Date 27-Jul-2026</w:t>
      </w:r>
    </w:p>
    <w:p>
      <w:r>
        <w:t xml:space="preserve">                                                                                                                   Version 5</w:t>
      </w:r>
    </w:p>
    <w:p>
      <w:r>
        <w:t xml:space="preserve"/>
      </w:r>
    </w:p>
    <w:p>
      <w:r>
        <w:t xml:space="preserve"/>
      </w:r>
    </w:p>
    <w:p>
      <w:r>
        <w:t xml:space="preserve"> ALFAA44302</w:t>
      </w:r>
    </w:p>
    <w:p>
      <w:r>
        <w:t xml:space="preserve"/>
      </w:r>
    </w:p>
    <w:p>
      <w:r>
        <w:t xml:space="preserve">                      Tris(cyclopentadienyl)holmium</w:t>
      </w:r>
    </w:p>
    <w:p>
      <w:r>
        <w:t xml:space="preserve"/>
      </w:r>
    </w:p>
    <w:p>
      <w:r>
        <w:t xml:space="preserve">   SECTION 1. IDENTIFICATION OF THE SUBSTANCE/MIXTURE AND OF THE COMPANY/UNDERTAKING</w:t>
      </w:r>
    </w:p>
    <w:p>
      <w:r>
        <w:t xml:space="preserve"/>
      </w:r>
    </w:p>
    <w:p>
      <w:r>
        <w:t xml:space="preserve"/>
      </w:r>
    </w:p>
    <w:p>
      <w:r>
        <w:t xml:space="preserve">产品说明:产品说明:产品说明:产品说明:                  三(环戊二烯)钬(III)三(环戊二烯)钬(III)三(环戊二烯)钬(III)三(环戊二烯)钬(III)</w:t>
      </w:r>
    </w:p>
    <w:p>
      <w:r>
        <w:t xml:space="preserve">Product Description:               Tris(cyclopentadienyl)holmium</w:t>
      </w:r>
    </w:p>
    <w:p>
      <w:r>
        <w:t xml:space="preserve"/>
      </w:r>
    </w:p>
    <w:p>
      <w:r>
        <w:t xml:space="preserve">Cat No. :                        44302</w:t>
      </w:r>
    </w:p>
    <w:p>
      <w:r>
        <w:t xml:space="preserve">CAS No                           1272-22-6</w:t>
      </w:r>
    </w:p>
    <w:p>
      <w:r>
        <w:t xml:space="preserve">Molecular Formula              C15 H15 Ho</w:t>
      </w:r>
    </w:p>
    <w:p>
      <w:r>
        <w:t xml:space="preserve"/>
      </w:r>
    </w:p>
    <w:p>
      <w:r>
        <w:t xml:space="preserve">Supplier                         Avocado Research Chemicals Ltd.</w:t>
      </w:r>
    </w:p>
    <w:p>
      <w:r>
        <w:t xml:space="preserve">                                        (Part of Thermo Fisher Scientific)</w:t>
      </w:r>
    </w:p>
    <w:p>
      <w:r>
        <w:t xml:space="preserve">                                 Shore Road, Heysham</w:t>
      </w:r>
    </w:p>
    <w:p>
      <w:r>
        <w:t xml:space="preserve">                                     Lancashire, LA3 2XY,</w:t>
      </w:r>
    </w:p>
    <w:p>
      <w:r>
        <w:t xml:space="preserve">                                    United Kingdom</w:t>
      </w:r>
    </w:p>
    <w:p>
      <w:r>
        <w:t xml:space="preserve">                                        Office Tel: +44 (0) 1524 850506</w:t>
      </w:r>
    </w:p>
    <w:p>
      <w:r>
        <w:t xml:space="preserve">                                        Office Fax: +44 (0) 1524 850608</w:t>
      </w:r>
    </w:p>
    <w:p>
      <w:r>
        <w:t xml:space="preserve"/>
      </w:r>
    </w:p>
    <w:p>
      <w:r>
        <w:t xml:space="preserve"/>
      </w:r>
    </w:p>
    <w:p>
      <w:r>
        <w:t xml:space="preserve">Emergency Telephone Number     For information US call: 001-800-227-6701 / Europe call: +32 14 57 52 11</w:t>
      </w:r>
    </w:p>
    <w:p>
      <w:r>
        <w:t xml:space="preserve">                               Emergency Number US:001-201-796-7100 / Europe: +32 14 57 52 99</w:t>
      </w:r>
    </w:p>
    <w:p>
      <w:r>
        <w:t xml:space="preserve">                         CHEMTREC Tel. No. US:001-800-424-9300 / Europe:001-703-527-3887</w:t>
      </w:r>
    </w:p>
    <w:p>
      <w:r>
        <w:t xml:space="preserve"/>
      </w:r>
    </w:p>
    <w:p>
      <w:r>
        <w:t xml:space="preserve">E-mail address                    begel.sdsdesk@thermofisher.com</w:t>
      </w:r>
    </w:p>
    <w:p>
      <w:r>
        <w:t xml:space="preserve"/>
      </w:r>
    </w:p>
    <w:p>
      <w:r>
        <w:t xml:space="preserve">Recommended Use                 Laboratory chemicals.</w:t>
      </w:r>
    </w:p>
    <w:p>
      <w:r>
        <w:t xml:space="preserve">Uses advised against           No Information available</w:t>
      </w:r>
    </w:p>
    <w:p>
      <w:r>
        <w:t xml:space="preserve"/>
      </w:r>
    </w:p>
    <w:p>
      <w:r>
        <w:t xml:space="preserve">                           SECTION 2. HAZARD IDENTIFICATION</w:t>
      </w:r>
    </w:p>
    <w:p>
      <w:r>
        <w:t xml:space="preserve"/>
      </w:r>
    </w:p>
    <w:p>
      <w:r>
        <w:t xml:space="preserve"/>
      </w:r>
    </w:p>
    <w:p>
      <w:r>
        <w:t xml:space="preserve">            Physical State                      Appearance                          Odor</w:t>
      </w:r>
    </w:p>
    <w:p>
      <w:r>
        <w:t xml:space="preserve">                   Solid                               Straw-colored                 No information available</w:t>
      </w:r>
    </w:p>
    <w:p>
      <w:r>
        <w:t xml:space="preserve"/>
      </w:r>
    </w:p>
    <w:p>
      <w:r>
        <w:t xml:space="preserve">                                        Emergency Overview</w:t>
      </w:r>
    </w:p>
    <w:p>
      <w:r>
        <w:t xml:space="preserve">                             Flammable solid. Reacts violently with water. Air sensitive.</w:t>
      </w:r>
    </w:p>
    <w:p>
      <w:r>
        <w:t xml:space="preserve"/>
      </w:r>
    </w:p>
    <w:p>
      <w:r>
        <w:t xml:space="preserve"/>
      </w:r>
    </w:p>
    <w:p>
      <w:r>
        <w:t xml:space="preserve">Classification of the substance or mixture</w:t>
      </w:r>
    </w:p>
    <w:p>
      <w:r>
        <w:t xml:space="preserve"/>
      </w:r>
    </w:p>
    <w:p>
      <w:r>
        <w:t xml:space="preserve">Flammable solids.                                                                Category 2</w:t>
      </w:r>
    </w:p>
    <w:p>
      <w:r>
        <w:t xml:space="preserve"/>
      </w:r>
    </w:p>
    <w:p>
      <w:r>
        <w:t xml:space="preserve">Label Elements</w:t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>Signal Word                    Warning</w:t>
      </w:r>
    </w:p>
    <w:p>
      <w:r>
        <w:t xml:space="preserve"/>
      </w:r>
    </w:p>
    <w:p>
      <w:r>
        <w:t xml:space="preserve">Hazard Statements</w:t>
      </w:r>
    </w:p>
    <w:p>
      <w:r>
        <w:t xml:space="preserve">H228 - Flammable solid</w:t>
      </w:r>
    </w:p>
    <w:p>
      <w:r>
        <w:t xml:space="preserve"/>
      </w:r>
    </w:p>
    <w:p>
      <w:r>
        <w:t xml:space="preserve">______________________________________________________________________________________________</w:t>
      </w:r>
    </w:p>
    <w:p>
      <w:r>
        <w:t xml:space="preserve">                                              Page 1</w:t>
      </w:r>
    </w:p>
    <w:p>
      <w:r>
        <w:rPr>
          <w:b/>
        </w:rPr>
        <w:t xml:space="preserve">Page 2</w:t>
      </w:r>
    </w:p>
    <w:p>
      <w:r>
        <w:t xml:space="preserve">ALFAA44302               SAFETY DATA SHEET                     Revision Date 27-Jul-2026Page 2 / 8</w:t>
      </w:r>
    </w:p>
    <w:p>
      <w:r>
        <w:t xml:space="preserve">                                          Tris(cyclopentadienyl)holmium</w:t>
      </w:r>
    </w:p>
    <w:p>
      <w:r>
        <w:t xml:space="preserve">______________________________________________________________________________________________</w:t>
      </w:r>
    </w:p>
    <w:p>
      <w:r>
        <w:t xml:space="preserve"/>
      </w:r>
    </w:p>
    <w:p>
      <w:r>
        <w:t xml:space="preserve">Precautionary Statements</w:t>
      </w:r>
    </w:p>
    <w:p>
      <w:r>
        <w:t xml:space="preserve">Prevention</w:t>
      </w:r>
    </w:p>
    <w:p>
      <w:r>
        <w:t xml:space="preserve">P210 - Keep away from heat, hot surfaces, sparks, open flames and other ignition sources. No smoking</w:t>
      </w:r>
    </w:p>
    <w:p>
      <w:r>
        <w:t xml:space="preserve">P240 - Ground and bond container and receiving equipment</w:t>
      </w:r>
    </w:p>
    <w:p>
      <w:r>
        <w:t xml:space="preserve">P280 - Wear protective gloves/protective clothing/eye protection/face protection</w:t>
      </w:r>
    </w:p>
    <w:p>
      <w:r>
        <w:t xml:space="preserve">Response</w:t>
      </w:r>
    </w:p>
    <w:p>
      <w:r>
        <w:t xml:space="preserve">P370 + P378 - In case of fire: Use dry sand, dry chemical or alcohol-resistant foam to extinguish</w:t>
      </w:r>
    </w:p>
    <w:p>
      <w:r>
        <w:t xml:space="preserve">Storage</w:t>
      </w:r>
    </w:p>
    <w:p>
      <w:r>
        <w:t xml:space="preserve">P403 - Store in a well-ventilated place</w:t>
      </w:r>
    </w:p>
    <w:p>
      <w:r>
        <w:t xml:space="preserve">Disposal</w:t>
      </w:r>
    </w:p>
    <w:p>
      <w:r>
        <w:t xml:space="preserve">P501 - Dispose of contents/ container to an approved waste disposal plant</w:t>
      </w:r>
    </w:p>
    <w:p>
      <w:r>
        <w:t xml:space="preserve"/>
      </w:r>
    </w:p>
    <w:p>
      <w:r>
        <w:t xml:space="preserve">Physical and Chemical Hazards</w:t>
      </w:r>
    </w:p>
    <w:p>
      <w:r>
        <w:t xml:space="preserve">Combustible material. Reacts violently with water.</w:t>
      </w:r>
    </w:p>
    <w:p>
      <w:r>
        <w:t xml:space="preserve">Health Hazards</w:t>
      </w:r>
    </w:p>
    <w:p>
      <w:r>
        <w:t xml:space="preserve">The product contains no substances which at their given concentration are considered to be hazardous to health.</w:t>
      </w:r>
    </w:p>
    <w:p>
      <w:r>
        <w:t xml:space="preserve">Environmental hazards</w:t>
      </w:r>
    </w:p>
    <w:p>
      <w:r>
        <w:t xml:space="preserve">Contains no substances known to be hazardous to the environment or not degradable in waste water treatment plants. Reacts</w:t>
      </w:r>
    </w:p>
    <w:p>
      <w:r>
        <w:t xml:space="preserve">violently with water.</w:t>
      </w:r>
    </w:p>
    <w:p>
      <w:r>
        <w:t xml:space="preserve"/>
      </w:r>
    </w:p>
    <w:p>
      <w:r>
        <w:t xml:space="preserve">This product does not contain any known or suspected endocrine disruptors.</w:t>
      </w:r>
    </w:p>
    <w:p>
      <w:r>
        <w:t xml:space="preserve"/>
      </w:r>
    </w:p>
    <w:p>
      <w:r>
        <w:t xml:space="preserve">                  SECTION 3. COMPOSITION/INFORMATION ON INGREDIENTS</w:t>
      </w:r>
    </w:p>
    <w:p>
      <w:r>
        <w:t xml:space="preserve"/>
      </w:r>
    </w:p>
    <w:p>
      <w:r>
        <w:t xml:space="preserve"/>
      </w:r>
    </w:p>
    <w:p>
      <w:r>
        <w:t xml:space="preserve">                           Component                              CAS No                Weight %</w:t>
      </w:r>
    </w:p>
    <w:p>
      <w:r>
        <w:t xml:space="preserve">                      Tris(.eta.5-cyclopenta-2,4-dien-1-yl)holmium                            1272-22-6                &lt;=100</w:t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>                            SECTION 4. FIRST AID MEASURES</w:t>
      </w:r>
    </w:p>
    <w:p>
      <w:r>
        <w:t xml:space="preserve"/>
      </w:r>
    </w:p>
    <w:p>
      <w:r>
        <w:t xml:space="preserve"/>
      </w:r>
    </w:p>
    <w:p>
      <w:r>
        <w:t xml:space="preserve">General Advice</w:t>
      </w:r>
    </w:p>
    <w:p>
      <w:r>
        <w:t xml:space="preserve">If symptoms persist, call a physician.</w:t>
      </w:r>
    </w:p>
    <w:p>
      <w:r>
        <w:t xml:space="preserve"/>
      </w:r>
    </w:p>
    <w:p>
      <w:r>
        <w:t xml:space="preserve">Eye Contact</w:t>
      </w:r>
    </w:p>
    <w:p>
      <w:r>
        <w:t xml:space="preserve">Rinse immediately with plenty of water, also under the eyelids, for at least 15 minutes. Get medical attention.</w:t>
      </w:r>
    </w:p>
    <w:p>
      <w:r>
        <w:t xml:space="preserve"/>
      </w:r>
    </w:p>
    <w:p>
      <w:r>
        <w:t xml:space="preserve">Skin Contact</w:t>
      </w:r>
    </w:p>
    <w:p>
      <w:r>
        <w:t xml:space="preserve">Wash off immediately with plenty of water for at least 15 minutes. If skin irritation persists, call a physician.</w:t>
      </w:r>
    </w:p>
    <w:p>
      <w:r>
        <w:t xml:space="preserve"/>
      </w:r>
    </w:p>
    <w:p>
      <w:r>
        <w:t xml:space="preserve">Inhalation</w:t>
      </w:r>
    </w:p>
    <w:p>
      <w:r>
        <w:t xml:space="preserve">Remove to fresh air. If not breathing, give artificial respiration. Get medical attention if symptoms occur.</w:t>
      </w:r>
    </w:p>
    <w:p>
      <w:r>
        <w:t xml:space="preserve"/>
      </w:r>
    </w:p>
    <w:p>
      <w:r>
        <w:t xml:space="preserve">Ingestion</w:t>
      </w:r>
    </w:p>
    <w:p>
      <w:r>
        <w:t xml:space="preserve">Clean mouth with water and drink afterwards plenty of water. Get medical attention if symptoms occur.</w:t>
      </w:r>
    </w:p>
    <w:p>
      <w:r>
        <w:t xml:space="preserve"/>
      </w:r>
    </w:p>
    <w:p>
      <w:r>
        <w:t xml:space="preserve">Most important symptoms and effects</w:t>
      </w:r>
    </w:p>
    <w:p>
      <w:r>
        <w:t xml:space="preserve">None reasonably foreseeable.</w:t>
      </w:r>
    </w:p>
    <w:p>
      <w:r>
        <w:t xml:space="preserve"/>
      </w:r>
    </w:p>
    <w:p>
      <w:r>
        <w:t xml:space="preserve"/>
      </w:r>
    </w:p>
    <w:p>
      <w:r>
        <w:t xml:space="preserve">Self-Protection of the First Aider</w:t>
      </w:r>
    </w:p>
    <w:p>
      <w:r>
        <w:t xml:space="preserve">No special precautions required.</w:t>
      </w:r>
    </w:p>
    <w:p>
      <w:r>
        <w:t xml:space="preserve"/>
      </w:r>
    </w:p>
    <w:p>
      <w:r>
        <w:t xml:space="preserve">Notes to Physician</w:t>
      </w:r>
    </w:p>
    <w:p>
      <w:r>
        <w:t xml:space="preserve">Treat symptomatically.</w:t>
      </w:r>
    </w:p>
    <w:p>
      <w:r>
        <w:t xml:space="preserve"/>
      </w:r>
    </w:p>
    <w:p>
      <w:r>
        <w:t xml:space="preserve">                          SECTION 5. FIRE-FIGHTING MEASURES</w:t>
      </w:r>
    </w:p>
    <w:p>
      <w:r>
        <w:t xml:space="preserve"/>
      </w:r>
    </w:p>
    <w:p>
      <w:r>
        <w:t xml:space="preserve"/>
      </w:r>
    </w:p>
    <w:p>
      <w:r>
        <w:t xml:space="preserve">Suitable Extinguishing Media</w:t>
      </w:r>
    </w:p>
    <w:p>
      <w:r>
        <w:t xml:space="preserve">CO 2, dry chemical, dry sand, alcohol-resistant foam.</w:t>
      </w:r>
    </w:p>
    <w:p>
      <w:r>
        <w:t xml:space="preserve"/>
      </w:r>
    </w:p>
    <w:p>
      <w:r>
        <w:t xml:space="preserve">______________________________________________________________________________________________</w:t>
      </w:r>
    </w:p>
    <w:p>
      <w:r>
        <w:t xml:space="preserve">                                              Page 2</w:t>
      </w:r>
    </w:p>
    <w:p>
      <w:r>
        <w:rPr>
          <w:b/>
        </w:rPr>
        <w:t xml:space="preserve">Page 3</w:t>
      </w:r>
    </w:p>
    <w:p>
      <w:r>
        <w:t xml:space="preserve">ALFAA44302               SAFETY DATA SHEET                     Revision Date 27-Jul-2026Page 3 / 8</w:t>
      </w:r>
    </w:p>
    <w:p>
      <w:r>
        <w:t xml:space="preserve">                                          Tris(cyclopentadienyl)holmium</w:t>
      </w:r>
    </w:p>
    <w:p>
      <w:r>
        <w:t xml:space="preserve">______________________________________________________________________________________________</w:t>
      </w:r>
    </w:p>
    <w:p>
      <w:r>
        <w:t xml:space="preserve"/>
      </w:r>
    </w:p>
    <w:p>
      <w:r>
        <w:t xml:space="preserve">Extinguishing media which must not be used for safety reasons</w:t>
      </w:r>
    </w:p>
    <w:p>
      <w:r>
        <w:t xml:space="preserve">Water.</w:t>
      </w:r>
    </w:p>
    <w:p>
      <w:r>
        <w:t xml:space="preserve"/>
      </w:r>
    </w:p>
    <w:p>
      <w:r>
        <w:t xml:space="preserve">Specific Hazards Arising from the Chemical</w:t>
      </w:r>
    </w:p>
    <w:p>
      <w:r>
        <w:t xml:space="preserve">Reacts violently with water.</w:t>
      </w:r>
    </w:p>
    <w:p>
      <w:r>
        <w:t xml:space="preserve"/>
      </w:r>
    </w:p>
    <w:p>
      <w:r>
        <w:t xml:space="preserve"/>
      </w:r>
    </w:p>
    <w:p>
      <w:r>
        <w:t xml:space="preserve">Protective Equipment and Precautions for Firefighters</w:t>
      </w:r>
    </w:p>
    <w:p>
      <w:r>
        <w:t xml:space="preserve">As in any fire, wear self-contained breathing apparatus pressure-demand, MSHA/NIOSH (approved or equivalent) and full</w:t>
      </w:r>
    </w:p>
    <w:p>
      <w:r>
        <w:t xml:space="preserve">protective gear.</w:t>
      </w:r>
    </w:p>
    <w:p>
      <w:r>
        <w:t xml:space="preserve"/>
      </w:r>
    </w:p>
    <w:p>
      <w:r>
        <w:t xml:space="preserve">                       SECTION 6. ACCIDENTAL RELEASE MEASURES</w:t>
      </w:r>
    </w:p>
    <w:p>
      <w:r>
        <w:t xml:space="preserve"/>
      </w:r>
    </w:p>
    <w:p>
      <w:r>
        <w:t xml:space="preserve"/>
      </w:r>
    </w:p>
    <w:p>
      <w:r>
        <w:t xml:space="preserve">Personal Precautions</w:t>
      </w:r>
    </w:p>
    <w:p>
      <w:r>
        <w:t xml:space="preserve">Ensure adequate ventilation. Use personal protective equipment as required. Avoid dust formation.</w:t>
      </w:r>
    </w:p>
    <w:p>
      <w:r>
        <w:t xml:space="preserve"/>
      </w:r>
    </w:p>
    <w:p>
      <w:r>
        <w:t xml:space="preserve"/>
      </w:r>
    </w:p>
    <w:p>
      <w:r>
        <w:t xml:space="preserve">Environmental Precautions</w:t>
      </w:r>
    </w:p>
    <w:p>
      <w:r>
        <w:t xml:space="preserve">Should not be released into the environment. See Section 12 for additional Ecological Information.</w:t>
      </w:r>
    </w:p>
    <w:p>
      <w:r>
        <w:t xml:space="preserve"/>
      </w:r>
    </w:p>
    <w:p>
      <w:r>
        <w:t xml:space="preserve"/>
      </w:r>
    </w:p>
    <w:p>
      <w:r>
        <w:t xml:space="preserve">Methods for Containment and Clean Up</w:t>
      </w:r>
    </w:p>
    <w:p>
      <w:r>
        <w:t xml:space="preserve">Sweep up and shovel into suitable containers for disposal. Keep in suitable, closed containers for disposal. Do not expose spill to</w:t>
      </w:r>
    </w:p>
    <w:p>
      <w:r>
        <w:t xml:space="preserve">water.</w:t>
      </w:r>
    </w:p>
    <w:p>
      <w:r>
        <w:t xml:space="preserve"/>
      </w:r>
    </w:p>
    <w:p>
      <w:r>
        <w:t xml:space="preserve"/>
      </w:r>
    </w:p>
    <w:p>
      <w:r>
        <w:t xml:space="preserve">Refer to protective measures listed in Sections 8 and 13.</w:t>
      </w:r>
    </w:p>
    <w:p>
      <w:r>
        <w:t xml:space="preserve"/>
      </w:r>
    </w:p>
    <w:p>
      <w:r>
        <w:t xml:space="preserve">                          SECTION 7. HANDLING AND STORAGE</w:t>
      </w:r>
    </w:p>
    <w:p>
      <w:r>
        <w:t xml:space="preserve"/>
      </w:r>
    </w:p>
    <w:p>
      <w:r>
        <w:t xml:space="preserve"/>
      </w:r>
    </w:p>
    <w:p>
      <w:r>
        <w:t xml:space="preserve">Handling</w:t>
      </w:r>
    </w:p>
    <w:p>
      <w:r>
        <w:t xml:space="preserve">Wear personal protective equipment/face protection. Ensure adequate ventilation. Avoid ingestion and inhalation. Avoid dust</w:t>
      </w:r>
    </w:p>
    <w:p>
      <w:r>
        <w:t xml:space="preserve">formation. Do not get in eyes, on skin, or on clothing. Do not allow contact with water.</w:t>
      </w:r>
    </w:p>
    <w:p>
      <w:r>
        <w:t xml:space="preserve"/>
      </w:r>
    </w:p>
    <w:p>
      <w:r>
        <w:t xml:space="preserve">Storage</w:t>
      </w:r>
    </w:p>
    <w:p>
      <w:r>
        <w:t xml:space="preserve">Store under an inert atmosphere. Keep away from water or moist air.</w:t>
      </w:r>
    </w:p>
    <w:p>
      <w:r>
        <w:t xml:space="preserve"/>
      </w:r>
    </w:p>
    <w:p>
      <w:r>
        <w:t xml:space="preserve">Specific Use(s)</w:t>
      </w:r>
    </w:p>
    <w:p>
      <w:r>
        <w:t xml:space="preserve">Use in laboratories</w:t>
      </w:r>
    </w:p>
    <w:p>
      <w:r>
        <w:t xml:space="preserve"/>
      </w:r>
    </w:p>
    <w:p>
      <w:r>
        <w:t xml:space="preserve">                  SECTION 8. EXPOSURE CONTROLS/PERSONAL PROTECTION</w:t>
      </w:r>
    </w:p>
    <w:p>
      <w:r>
        <w:t xml:space="preserve"/>
      </w:r>
    </w:p>
    <w:p>
      <w:r>
        <w:t xml:space="preserve">Control Parameters</w:t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>Monitoring methods</w:t>
      </w:r>
    </w:p>
    <w:p>
      <w:r>
        <w:t xml:space="preserve">BS EN 14042:2003 Title Identifier: Workplace atmospheres. Guide for the application and use of procedures for the assessment of</w:t>
      </w:r>
    </w:p>
    <w:p>
      <w:r>
        <w:t xml:space="preserve">exposure to chemical and biological agents. MDHS14/3 General methods for sampling and gravimetric analysis of respirable and</w:t>
      </w:r>
    </w:p>
    <w:p>
      <w:r>
        <w:t xml:space="preserve">inhalable dust</w:t>
      </w:r>
    </w:p>
    <w:p>
      <w:r>
        <w:t xml:space="preserve"/>
      </w:r>
    </w:p>
    <w:p>
      <w:r>
        <w:t xml:space="preserve">Exposure Controls</w:t>
      </w:r>
    </w:p>
    <w:p>
      <w:r>
        <w:t xml:space="preserve"/>
      </w:r>
    </w:p>
    <w:p>
      <w:r>
        <w:t xml:space="preserve">Engineering Measures</w:t>
      </w:r>
    </w:p>
    <w:p>
      <w:r>
        <w:t xml:space="preserve">None under normal use conditions.  .</w:t>
      </w:r>
    </w:p>
    <w:p>
      <w:r>
        <w:t xml:space="preserve"/>
      </w:r>
    </w:p>
    <w:p>
      <w:r>
        <w:t xml:space="preserve">Personal protective equipment</w:t>
      </w:r>
    </w:p>
    <w:p>
      <w:r>
        <w:t xml:space="preserve"/>
      </w:r>
    </w:p>
    <w:p>
      <w:r>
        <w:t xml:space="preserve">   Eye Protection              Wear safety glasses with side shields (or goggles) (European standard - EN 166)</w:t>
      </w:r>
    </w:p>
    <w:p>
      <w:r>
        <w:t xml:space="preserve"/>
      </w:r>
    </w:p>
    <w:p>
      <w:r>
        <w:t xml:space="preserve">   Hand Protection                  Protective gloves</w:t>
      </w:r>
    </w:p>
    <w:p>
      <w:r>
        <w:t xml:space="preserve">______________________________________________________________________________________________</w:t>
      </w:r>
    </w:p>
    <w:p>
      <w:r>
        <w:t xml:space="preserve">                                              Page 3</w:t>
      </w:r>
    </w:p>
    <w:p>
      <w:r>
        <w:rPr>
          <w:b/>
        </w:rPr>
        <w:t xml:space="preserve">Page 4</w:t>
      </w:r>
    </w:p>
    <w:p>
      <w:r>
        <w:t xml:space="preserve">ALFAA44302               SAFETY DATA SHEET                     Revision Date 27-Jul-2026Page 4 / 8</w:t>
      </w:r>
    </w:p>
    <w:p>
      <w:r>
        <w:t xml:space="preserve">                                          Tris(cyclopentadienyl)holmium</w:t>
      </w:r>
    </w:p>
    <w:p>
      <w:r>
        <w:t xml:space="preserve">______________________________________________________________________________________________</w:t>
      </w:r>
    </w:p>
    <w:p>
      <w:r>
        <w:t xml:space="preserve"/>
      </w:r>
    </w:p>
    <w:p>
      <w:r>
        <w:t xml:space="preserve">    Glove material     Breakthrough time  Glove thickness   EU standard             Glove comments</w:t>
      </w:r>
    </w:p>
    <w:p>
      <w:r>
        <w:t xml:space="preserve">        Nitrile rubber      See manufacturers               -          EN 374             (minimum requirement)</w:t>
      </w:r>
    </w:p>
    <w:p>
      <w:r>
        <w:t xml:space="preserve">       Neoprene        recommendations</w:t>
      </w:r>
    </w:p>
    <w:p>
      <w:r>
        <w:t xml:space="preserve">      Natural rubber</w:t>
      </w:r>
    </w:p>
    <w:p>
      <w:r>
        <w:t xml:space="preserve">       PVC</w:t>
      </w:r>
    </w:p>
    <w:p>
      <w:r>
        <w:t xml:space="preserve">Inspect gloves before use.</w:t>
      </w:r>
    </w:p>
    <w:p>
      <w:r>
        <w:t xml:space="preserve">Please observe the instructions regarding permeability and breakthrough time which are provided by the supplier of the gloves.</w:t>
      </w:r>
    </w:p>
    <w:p>
      <w:r>
        <w:t xml:space="preserve">(Refer to manufacturer/supplier for information)</w:t>
      </w:r>
    </w:p>
    <w:p>
      <w:r>
        <w:t xml:space="preserve">Ensure gloves are suitable for the task: Chemical compatability, Dexterity, Operational conditions, User susceptibility, e.g.</w:t>
      </w:r>
    </w:p>
    <w:p>
      <w:r>
        <w:t xml:space="preserve">sensitisation effects, also take into consideration the specific local conditions under which the product is used, such as the danger</w:t>
      </w:r>
    </w:p>
    <w:p>
      <w:r>
        <w:t xml:space="preserve">of cuts, abrasion.</w:t>
      </w:r>
    </w:p>
    <w:p>
      <w:r>
        <w:t xml:space="preserve">Remove gloves with care avoiding skin contamination.</w:t>
      </w:r>
    </w:p>
    <w:p>
      <w:r>
        <w:t xml:space="preserve"/>
      </w:r>
    </w:p>
    <w:p>
      <w:r>
        <w:t xml:space="preserve">   Skin and body protection       Long sleeved clothing</w:t>
      </w:r>
    </w:p>
    <w:p>
      <w:r>
        <w:t xml:space="preserve"/>
      </w:r>
    </w:p>
    <w:p>
      <w:r>
        <w:t xml:space="preserve">   Respiratory Protection        No protective equipment is needed under normal use conditions.</w:t>
      </w:r>
    </w:p>
    <w:p>
      <w:r>
        <w:t xml:space="preserve"/>
      </w:r>
    </w:p>
    <w:p>
      <w:r>
        <w:t xml:space="preserve"/>
      </w:r>
    </w:p>
    <w:p>
      <w:r>
        <w:t xml:space="preserve">   Large scale/emergency use    Use a NIOSH/MSHA or European Standard EN 136 approved respirator if exposure limits</w:t>
      </w:r>
    </w:p>
    <w:p>
      <w:r>
        <w:t xml:space="preserve">                                    are exceeded or if irritation or other symptoms are experienced</w:t>
      </w:r>
    </w:p>
    <w:p>
      <w:r>
        <w:t xml:space="preserve">                           Recommended Filter type: Particle filter</w:t>
      </w:r>
    </w:p>
    <w:p>
      <w:r>
        <w:t xml:space="preserve"/>
      </w:r>
    </w:p>
    <w:p>
      <w:r>
        <w:t xml:space="preserve">   Small scale/Laboratory use      Maintain adequate ventilation</w:t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>Hygiene Measures                Handle in accordance with good industrial hygiene and safety practice.</w:t>
      </w:r>
    </w:p>
    <w:p>
      <w:r>
        <w:t xml:space="preserve"/>
      </w:r>
    </w:p>
    <w:p>
      <w:r>
        <w:t xml:space="preserve">Environmental exposure controls  No information available.</w:t>
      </w:r>
    </w:p>
    <w:p>
      <w:r>
        <w:t xml:space="preserve"/>
      </w:r>
    </w:p>
    <w:p>
      <w:r>
        <w:t xml:space="preserve">                     SECTION 9. PHYSICAL AND CHEMICAL PROPERTIES</w:t>
      </w:r>
    </w:p>
    <w:p>
      <w:r>
        <w:t xml:space="preserve"/>
      </w:r>
    </w:p>
    <w:p>
      <w:r>
        <w:t xml:space="preserve"/>
      </w:r>
    </w:p>
    <w:p>
      <w:r>
        <w:t xml:space="preserve">Appearance                         Straw-colored</w:t>
      </w:r>
    </w:p>
    <w:p>
      <w:r>
        <w:t xml:space="preserve">Physical State                        Solid</w:t>
      </w:r>
    </w:p>
    <w:p>
      <w:r>
        <w:t xml:space="preserve"/>
      </w:r>
    </w:p>
    <w:p>
      <w:r>
        <w:t xml:space="preserve">Odor                       No information available</w:t>
      </w:r>
    </w:p>
    <w:p>
      <w:r>
        <w:t xml:space="preserve">Odor Threshold               No data available</w:t>
      </w:r>
    </w:p>
    <w:p>
      <w:r>
        <w:t xml:space="preserve">pH                         No information available</w:t>
      </w:r>
    </w:p>
    <w:p>
      <w:r>
        <w:t xml:space="preserve">Melting Point/Range               295 °C  / 563 °F</w:t>
      </w:r>
    </w:p>
    <w:p>
      <w:r>
        <w:t xml:space="preserve">Softening Point                No data available</w:t>
      </w:r>
    </w:p>
    <w:p>
      <w:r>
        <w:t xml:space="preserve">Boiling Point/Range            No information available</w:t>
      </w:r>
    </w:p>
    <w:p>
      <w:r>
        <w:t xml:space="preserve">Flash Point                   No information available           Method - No information available</w:t>
      </w:r>
    </w:p>
    <w:p>
      <w:r>
        <w:t xml:space="preserve">Evaporation Rate                  Not applicable                         Solid</w:t>
      </w:r>
    </w:p>
    <w:p>
      <w:r>
        <w:t xml:space="preserve">Flammability (solid,gas)         No information available</w:t>
      </w:r>
    </w:p>
    <w:p>
      <w:r>
        <w:t xml:space="preserve">Explosion Limits               No data available</w:t>
      </w:r>
    </w:p>
    <w:p>
      <w:r>
        <w:t xml:space="preserve"/>
      </w:r>
    </w:p>
    <w:p>
      <w:r>
        <w:t xml:space="preserve">Vapor Pressure                No data available</w:t>
      </w:r>
    </w:p>
    <w:p>
      <w:r>
        <w:t xml:space="preserve">Vapor Density                     Not applicable                         Solid</w:t>
      </w:r>
    </w:p>
    <w:p>
      <w:r>
        <w:t xml:space="preserve">Specific Gravity  / Density        No data available</w:t>
      </w:r>
    </w:p>
    <w:p>
      <w:r>
        <w:t xml:space="preserve">Bulk Density                  No data available</w:t>
      </w:r>
    </w:p>
    <w:p>
      <w:r>
        <w:t xml:space="preserve">Water Solubility               No information available</w:t>
      </w:r>
    </w:p>
    <w:p>
      <w:r>
        <w:t xml:space="preserve">Solubility in other solvents       No information available</w:t>
      </w:r>
    </w:p>
    <w:p>
      <w:r>
        <w:t xml:space="preserve">Partition Coefficient (n-octanol/water)</w:t>
      </w:r>
    </w:p>
    <w:p>
      <w:r>
        <w:t xml:space="preserve">Autoignition Temperature        No data available</w:t>
      </w:r>
    </w:p>
    <w:p>
      <w:r>
        <w:t xml:space="preserve">Decomposition Temperature      No data available</w:t>
      </w:r>
    </w:p>
    <w:p>
      <w:r>
        <w:t xml:space="preserve">Viscosity                         Not applicable                         Solid</w:t>
      </w:r>
    </w:p>
    <w:p>
      <w:r>
        <w:t xml:space="preserve">Explosive Properties            No information available</w:t>
      </w:r>
    </w:p>
    <w:p>
      <w:r>
        <w:t xml:space="preserve">Oxidizing Properties            No information available</w:t>
      </w:r>
    </w:p>
    <w:p>
      <w:r>
        <w:t xml:space="preserve"/>
      </w:r>
    </w:p>
    <w:p>
      <w:r>
        <w:t xml:space="preserve"/>
      </w:r>
    </w:p>
    <w:p>
      <w:r>
        <w:t xml:space="preserve">Molecular Formula              C15 H15 Ho</w:t>
      </w:r>
    </w:p>
    <w:p>
      <w:r>
        <w:t xml:space="preserve">Molecular Weight                  360.21</w:t>
      </w:r>
    </w:p>
    <w:p>
      <w:r>
        <w:t xml:space="preserve">______________________________________________________________________________________________</w:t>
      </w:r>
    </w:p>
    <w:p>
      <w:r>
        <w:t xml:space="preserve">                                              Page 4</w:t>
      </w:r>
    </w:p>
    <w:p>
      <w:r>
        <w:rPr>
          <w:b/>
        </w:rPr>
        <w:t xml:space="preserve">Page 5</w:t>
      </w:r>
    </w:p>
    <w:p>
      <w:r>
        <w:t xml:space="preserve">ALFAA44302               SAFETY DATA SHEET                     Revision Date 27-Jul-2026Page 5 / 8</w:t>
      </w:r>
    </w:p>
    <w:p>
      <w:r>
        <w:t xml:space="preserve">                                          Tris(cyclopentadienyl)holmium</w:t>
      </w:r>
    </w:p>
    <w:p>
      <w:r>
        <w:t xml:space="preserve">______________________________________________________________________________________________</w:t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>                         SECTION 10. STABILITY AND REACTIVITY</w:t>
      </w:r>
    </w:p>
    <w:p>
      <w:r>
        <w:t xml:space="preserve"/>
      </w:r>
    </w:p>
    <w:p>
      <w:r>
        <w:t xml:space="preserve"/>
      </w:r>
    </w:p>
    <w:p>
      <w:r>
        <w:t xml:space="preserve">Stability                                 Air sensitive.</w:t>
      </w:r>
    </w:p>
    <w:p>
      <w:r>
        <w:t xml:space="preserve"/>
      </w:r>
    </w:p>
    <w:p>
      <w:r>
        <w:t xml:space="preserve">Hazardous Reactions            None under normal processing. Reacts violently with water.</w:t>
      </w:r>
    </w:p>
    <w:p>
      <w:r>
        <w:t xml:space="preserve">Hazardous Polymerization        No information available.</w:t>
      </w:r>
    </w:p>
    <w:p>
      <w:r>
        <w:t xml:space="preserve"/>
      </w:r>
    </w:p>
    <w:p>
      <w:r>
        <w:t xml:space="preserve">Conditions to Avoid               Exposure to moist air or water. Exposure to moisture.</w:t>
      </w:r>
    </w:p>
    <w:p>
      <w:r>
        <w:t xml:space="preserve"/>
      </w:r>
    </w:p>
    <w:p>
      <w:r>
        <w:t xml:space="preserve">Materials to avoid              No information available.</w:t>
      </w:r>
    </w:p>
    <w:p>
      <w:r>
        <w:t xml:space="preserve"/>
      </w:r>
    </w:p>
    <w:p>
      <w:r>
        <w:t xml:space="preserve"/>
      </w:r>
    </w:p>
    <w:p>
      <w:r>
        <w:t xml:space="preserve">Hazardous Decomposition Products None under normal use conditions.</w:t>
      </w:r>
    </w:p>
    <w:p>
      <w:r>
        <w:t xml:space="preserve"/>
      </w:r>
    </w:p>
    <w:p>
      <w:r>
        <w:t xml:space="preserve">                        SECTION 11. TOXICOLOGICAL INFORMATION</w:t>
      </w:r>
    </w:p>
    <w:p>
      <w:r>
        <w:t xml:space="preserve"/>
      </w:r>
    </w:p>
    <w:p>
      <w:r>
        <w:t xml:space="preserve"/>
      </w:r>
    </w:p>
    <w:p>
      <w:r>
        <w:t xml:space="preserve">Product Information</w:t>
      </w:r>
    </w:p>
    <w:p>
      <w:r>
        <w:t xml:space="preserve"/>
      </w:r>
    </w:p>
    <w:p>
      <w:r>
        <w:t xml:space="preserve">(a) acute toxicity;</w:t>
      </w:r>
    </w:p>
    <w:p>
      <w:r>
        <w:t xml:space="preserve"/>
      </w:r>
    </w:p>
    <w:p>
      <w:r>
        <w:t xml:space="preserve">(b) skin corrosion/irritation;       No data available</w:t>
      </w:r>
    </w:p>
    <w:p>
      <w:r>
        <w:t xml:space="preserve"/>
      </w:r>
    </w:p>
    <w:p>
      <w:r>
        <w:t xml:space="preserve"/>
      </w:r>
    </w:p>
    <w:p>
      <w:r>
        <w:t xml:space="preserve">(c) serious eye damage/irritation;   No data available</w:t>
      </w:r>
    </w:p>
    <w:p>
      <w:r>
        <w:t xml:space="preserve"/>
      </w:r>
    </w:p>
    <w:p>
      <w:r>
        <w:t xml:space="preserve"/>
      </w:r>
    </w:p>
    <w:p>
      <w:r>
        <w:t xml:space="preserve">(d) respiratory or skin sensitization;</w:t>
      </w:r>
    </w:p>
    <w:p>
      <w:r>
        <w:t xml:space="preserve">   Respiratory                No data available</w:t>
      </w:r>
    </w:p>
    <w:p>
      <w:r>
        <w:t xml:space="preserve">   Skin                     No data available</w:t>
      </w:r>
    </w:p>
    <w:p>
      <w:r>
        <w:t xml:space="preserve"/>
      </w:r>
    </w:p>
    <w:p>
      <w:r>
        <w:t xml:space="preserve">(e) germ cell mutagenicity;       No data available</w:t>
      </w:r>
    </w:p>
    <w:p>
      <w:r>
        <w:t xml:space="preserve"/>
      </w:r>
    </w:p>
    <w:p>
      <w:r>
        <w:t xml:space="preserve">(f) carcinogenicity;             No data available</w:t>
      </w:r>
    </w:p>
    <w:p>
      <w:r>
        <w:t xml:space="preserve"/>
      </w:r>
    </w:p>
    <w:p>
      <w:r>
        <w:t xml:space="preserve">                                 There are no known carcinogenic chemicals in this product</w:t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>(g) reproductive toxicity;         No data available</w:t>
      </w:r>
    </w:p>
    <w:p>
      <w:r>
        <w:t xml:space="preserve"/>
      </w:r>
    </w:p>
    <w:p>
      <w:r>
        <w:t xml:space="preserve"/>
      </w:r>
    </w:p>
    <w:p>
      <w:r>
        <w:t xml:space="preserve">(h) STOT-single exposure;        No data available</w:t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>(i) STOT-repeated exposure;      No data available</w:t>
      </w:r>
    </w:p>
    <w:p>
      <w:r>
        <w:t xml:space="preserve"/>
      </w:r>
    </w:p>
    <w:p>
      <w:r>
        <w:t xml:space="preserve">   Target Organs              No information available.</w:t>
      </w:r>
    </w:p>
    <w:p>
      <w:r>
        <w:t xml:space="preserve"/>
      </w:r>
    </w:p>
    <w:p>
      <w:r>
        <w:t xml:space="preserve"/>
      </w:r>
    </w:p>
    <w:p>
      <w:r>
        <w:t xml:space="preserve">(j) aspiration hazard;               Not applicable</w:t>
      </w:r>
    </w:p>
    <w:p>
      <w:r>
        <w:t xml:space="preserve">                                       Solid</w:t>
      </w:r>
    </w:p>
    <w:p>
      <w:r>
        <w:t xml:space="preserve"/>
      </w:r>
    </w:p>
    <w:p>
      <w:r>
        <w:t xml:space="preserve">Symptoms  / effects,both acute and No information available</w:t>
      </w:r>
    </w:p>
    <w:p>
      <w:r>
        <w:t xml:space="preserve">delayed</w:t>
      </w:r>
    </w:p>
    <w:p>
      <w:r>
        <w:t xml:space="preserve"/>
      </w:r>
    </w:p>
    <w:p>
      <w:r>
        <w:t xml:space="preserve">                         SECTION 12. ECOLOGICAL INFORMATION</w:t>
      </w:r>
    </w:p>
    <w:p>
      <w:r>
        <w:t xml:space="preserve"/>
      </w:r>
    </w:p>
    <w:p>
      <w:r>
        <w:t xml:space="preserve"/>
      </w:r>
    </w:p>
    <w:p>
      <w:r>
        <w:t xml:space="preserve">Ecotoxicity effects                 Contains no substances known to be hazardous to the environment or that are not</w:t>
      </w:r>
    </w:p>
    <w:p>
      <w:r>
        <w:t xml:space="preserve">                                   degradable in waste water treatment plants.</w:t>
      </w:r>
    </w:p>
    <w:p>
      <w:r>
        <w:t xml:space="preserve">______________________________________________________________________________________________</w:t>
      </w:r>
    </w:p>
    <w:p>
      <w:r>
        <w:t xml:space="preserve">                                              Page 5</w:t>
      </w:r>
    </w:p>
    <w:p>
      <w:r>
        <w:rPr>
          <w:b/>
        </w:rPr>
        <w:t xml:space="preserve">Page 6</w:t>
      </w:r>
    </w:p>
    <w:p>
      <w:r>
        <w:t xml:space="preserve">ALFAA44302               SAFETY DATA SHEET                     Revision Date 27-Jul-2026Page 6 / 8</w:t>
      </w:r>
    </w:p>
    <w:p>
      <w:r>
        <w:t xml:space="preserve">                                          Tris(cyclopentadienyl)holmium</w:t>
      </w:r>
    </w:p>
    <w:p>
      <w:r>
        <w:t xml:space="preserve">______________________________________________________________________________________________</w:t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>Persistence and Degradability     No information available</w:t>
      </w:r>
    </w:p>
    <w:p>
      <w:r>
        <w:t xml:space="preserve"/>
      </w:r>
    </w:p>
    <w:p>
      <w:r>
        <w:t xml:space="preserve"/>
      </w:r>
    </w:p>
    <w:p>
      <w:r>
        <w:t xml:space="preserve">Bioaccumulative Potential        No information available</w:t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>Mobility in soil                No information available</w:t>
      </w:r>
    </w:p>
    <w:p>
      <w:r>
        <w:t xml:space="preserve"/>
      </w:r>
    </w:p>
    <w:p>
      <w:r>
        <w:t xml:space="preserve"/>
      </w:r>
    </w:p>
    <w:p>
      <w:r>
        <w:t xml:space="preserve">Endocrine Disruptor Information    This product does not contain any known or suspected endocrine disruptors</w:t>
      </w:r>
    </w:p>
    <w:p>
      <w:r>
        <w:t xml:space="preserve">Persistent Organic Pollutant        This product does not contain any known or suspected substance</w:t>
      </w:r>
    </w:p>
    <w:p>
      <w:r>
        <w:t xml:space="preserve">Ozone Depletion Potential           This product does not contain any known or suspected substance</w:t>
      </w:r>
    </w:p>
    <w:p>
      <w:r>
        <w:t xml:space="preserve"/>
      </w:r>
    </w:p>
    <w:p>
      <w:r>
        <w:t xml:space="preserve">                         SECTION 13. DISPOSAL CONSIDERATIONS</w:t>
      </w:r>
    </w:p>
    <w:p>
      <w:r>
        <w:t xml:space="preserve"/>
      </w:r>
    </w:p>
    <w:p>
      <w:r>
        <w:t xml:space="preserve"/>
      </w:r>
    </w:p>
    <w:p>
      <w:r>
        <w:t xml:space="preserve">Waste from Residues/Unused      Waste is classified as hazardous. Dispose of in accordance with the European Directives</w:t>
      </w:r>
    </w:p>
    <w:p>
      <w:r>
        <w:t xml:space="preserve">Products                        on waste and hazardous waste. Dispose of in accordance with local regulations.</w:t>
      </w:r>
    </w:p>
    <w:p>
      <w:r>
        <w:t xml:space="preserve"/>
      </w:r>
    </w:p>
    <w:p>
      <w:r>
        <w:t xml:space="preserve">Contaminated Packaging           Dispose of this container to hazardous or special waste collection point. Empty containers</w:t>
      </w:r>
    </w:p>
    <w:p>
      <w:r>
        <w:t xml:space="preserve">                                          retain product residue, (liquid and/or vapor), and can be dangerous. Keep product and</w:t>
      </w:r>
    </w:p>
    <w:p>
      <w:r>
        <w:t xml:space="preserve">                                empty container away from heat and sources of ignition.</w:t>
      </w:r>
    </w:p>
    <w:p>
      <w:r>
        <w:t xml:space="preserve"/>
      </w:r>
    </w:p>
    <w:p>
      <w:r>
        <w:t xml:space="preserve">Other Information                Waste codes should be assigned by the user based on the application for which the product</w:t>
      </w:r>
    </w:p>
    <w:p>
      <w:r>
        <w:t xml:space="preserve">                             was used. Do not flush to sewer. Can be landfilled or incinerated, when in compliance with</w:t>
      </w:r>
    </w:p>
    <w:p>
      <w:r>
        <w:t xml:space="preserve">                                          local regulations.</w:t>
      </w:r>
    </w:p>
    <w:p>
      <w:r>
        <w:t xml:space="preserve"/>
      </w:r>
    </w:p>
    <w:p>
      <w:r>
        <w:t xml:space="preserve">                         SECTION 14. TRANSPORT INFORMATION</w:t>
      </w:r>
    </w:p>
    <w:p>
      <w:r>
        <w:t xml:space="preserve"/>
      </w:r>
    </w:p>
    <w:p>
      <w:r>
        <w:t xml:space="preserve"/>
      </w:r>
    </w:p>
    <w:p>
      <w:r>
        <w:t xml:space="preserve">Road and Rail Transport</w:t>
      </w:r>
    </w:p>
    <w:p>
      <w:r>
        <w:t xml:space="preserve"/>
      </w:r>
    </w:p>
    <w:p>
      <w:r>
        <w:t xml:space="preserve">UN-No                       UN3181</w:t>
      </w:r>
    </w:p>
    <w:p>
      <w:r>
        <w:t xml:space="preserve">Proper Shipping Name          METAL SALTS OF ORGANIC COMPOUNDS, FLAMMABLE, N.O.S.</w:t>
      </w:r>
    </w:p>
    <w:p>
      <w:r>
        <w:t xml:space="preserve">   Technical Shipping Name        (Tris(cyclopentadienyl)holmium)</w:t>
      </w:r>
    </w:p>
    <w:p>
      <w:r>
        <w:t xml:space="preserve">Hazard Class                        4.1</w:t>
      </w:r>
    </w:p>
    <w:p>
      <w:r>
        <w:t xml:space="preserve">Packing Group                                     III</w:t>
      </w:r>
    </w:p>
    <w:p>
      <w:r>
        <w:t xml:space="preserve"/>
      </w:r>
    </w:p>
    <w:p>
      <w:r>
        <w:t xml:space="preserve"/>
      </w:r>
    </w:p>
    <w:p>
      <w:r>
        <w:t xml:space="preserve">IMDG/IMO</w:t>
      </w:r>
    </w:p>
    <w:p>
      <w:r>
        <w:t xml:space="preserve"/>
      </w:r>
    </w:p>
    <w:p>
      <w:r>
        <w:t xml:space="preserve">UN-No                       UN3181</w:t>
      </w:r>
    </w:p>
    <w:p>
      <w:r>
        <w:t xml:space="preserve">Proper Shipping Name          METAL SALTS OF ORGANIC COMPOUNDS, FLAMMABLE, N.O.S.</w:t>
      </w:r>
    </w:p>
    <w:p>
      <w:r>
        <w:t xml:space="preserve">   Technical Shipping Name        (Tris(cyclopentadienyl)holmium)</w:t>
      </w:r>
    </w:p>
    <w:p>
      <w:r>
        <w:t xml:space="preserve">Hazard Class                        4.1</w:t>
      </w:r>
    </w:p>
    <w:p>
      <w:r>
        <w:t xml:space="preserve">Packing Group                                     III</w:t>
      </w:r>
    </w:p>
    <w:p>
      <w:r>
        <w:t xml:space="preserve"/>
      </w:r>
    </w:p>
    <w:p>
      <w:r>
        <w:t xml:space="preserve"/>
      </w:r>
    </w:p>
    <w:p>
      <w:r>
        <w:t xml:space="preserve">IATA</w:t>
      </w:r>
    </w:p>
    <w:p>
      <w:r>
        <w:t xml:space="preserve"/>
      </w:r>
    </w:p>
    <w:p>
      <w:r>
        <w:t xml:space="preserve">UN-No                       UN3181</w:t>
      </w:r>
    </w:p>
    <w:p>
      <w:r>
        <w:t xml:space="preserve">Proper Shipping Name          METAL SALTS OF ORGANIC COMPOUNDS, FLAMMABLE, N.O.S.*</w:t>
      </w:r>
    </w:p>
    <w:p>
      <w:r>
        <w:t xml:space="preserve">   Technical Shipping Name        (Tris(cyclopentadienyl)holmium)</w:t>
      </w:r>
    </w:p>
    <w:p>
      <w:r>
        <w:t xml:space="preserve">Hazard Class                        4.1</w:t>
      </w:r>
    </w:p>
    <w:p>
      <w:r>
        <w:t xml:space="preserve">Packing Group                                     III</w:t>
      </w:r>
    </w:p>
    <w:p>
      <w:r>
        <w:t xml:space="preserve"/>
      </w:r>
    </w:p>
    <w:p>
      <w:r>
        <w:t xml:space="preserve"/>
      </w:r>
    </w:p>
    <w:p>
      <w:r>
        <w:t xml:space="preserve">Special Precautions for User      No special precautions required</w:t>
      </w:r>
    </w:p>
    <w:p>
      <w:r>
        <w:t xml:space="preserve"/>
      </w:r>
    </w:p>
    <w:p>
      <w:r>
        <w:t xml:space="preserve">                         SECTION 15. REGULATORY INFORMATION</w:t>
      </w:r>
    </w:p>
    <w:p>
      <w:r>
        <w:t xml:space="preserve"/>
      </w:r>
    </w:p>
    <w:p>
      <w:r>
        <w:t xml:space="preserve">______________________________________________________________________________________________</w:t>
      </w:r>
    </w:p>
    <w:p>
      <w:r>
        <w:t xml:space="preserve">                                              Page 6</w:t>
      </w:r>
    </w:p>
    <w:p>
      <w:r>
        <w:rPr>
          <w:b/>
        </w:rPr>
        <w:t xml:space="preserve">Page 7</w:t>
      </w:r>
    </w:p>
    <w:p>
      <w:r>
        <w:t xml:space="preserve">ALFAA44302               SAFETY DATA SHEET                     Revision Date 27-Jul-2026Page 7 / 8</w:t>
      </w:r>
    </w:p>
    <w:p>
      <w:r>
        <w:t xml:space="preserve">                                          Tris(cyclopentadienyl)holmium</w:t>
      </w:r>
    </w:p>
    <w:p>
      <w:r>
        <w:t xml:space="preserve">______________________________________________________________________________________________</w:t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>International Inventories</w:t>
      </w:r>
    </w:p>
    <w:p>
      <w:r>
        <w:t xml:space="preserve">X = listed, China (IECSC), Europe (EINECS/ELINCS/NLP), U.S.A. (TSCA), Canada (DSL/NDSL), Philippines (PICCS), Japan (ENCS), Japan</w:t>
      </w:r>
    </w:p>
    <w:p>
      <w:r>
        <w:t xml:space="preserve">(ISHL), Australia (AICS), Korea (KECL).</w:t>
      </w:r>
    </w:p>
    <w:p>
      <w:r>
        <w:t xml:space="preserve"/>
      </w:r>
    </w:p>
    <w:p>
      <w:r>
        <w:t xml:space="preserve">    Component        The        List of    IECSC   EINECS   TSCA   DSL   PICCS  ENCS    ISHL    AICS    KECL</w:t>
      </w:r>
    </w:p>
    <w:p>
      <w:r>
        <w:t xml:space="preserve">                     Inventory of dangerous</w:t>
      </w:r>
    </w:p>
    <w:p>
      <w:r>
        <w:t xml:space="preserve">                   Hazardous  goods GB</w:t>
      </w:r>
    </w:p>
    <w:p>
      <w:r>
        <w:t xml:space="preserve">                    Chemicals   12268 -</w:t>
      </w:r>
    </w:p>
    <w:p>
      <w:r>
        <w:t xml:space="preserve">                        (2015      2012</w:t>
      </w:r>
    </w:p>
    <w:p>
      <w:r>
        <w:t xml:space="preserve">                         Edition)</w:t>
      </w:r>
    </w:p>
    <w:p>
      <w:r>
        <w:t xml:space="preserve"> Tris(.eta.5-cyclopenta-         -                 -                -      215-047-4        -             -             -             -                          -               -</w:t>
      </w:r>
    </w:p>
    <w:p>
      <w:r>
        <w:t xml:space="preserve"> 2,4-dien-1-yl)holmium</w:t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>National Regulations</w:t>
      </w:r>
    </w:p>
    <w:p>
      <w:r>
        <w:t xml:space="preserve"/>
      </w:r>
    </w:p>
    <w:p>
      <w:r>
        <w:t xml:space="preserve"/>
      </w:r>
    </w:p>
    <w:p>
      <w:r>
        <w:t xml:space="preserve">                            SECTION 16. OTHER INFORMATION</w:t>
      </w:r>
    </w:p>
    <w:p>
      <w:r>
        <w:t xml:space="preserve"/>
      </w:r>
    </w:p>
    <w:p>
      <w:r>
        <w:t xml:space="preserve"/>
      </w:r>
    </w:p>
    <w:p>
      <w:r>
        <w:t xml:space="preserve">Prepared By                         Health, Safety and Environmental Department</w:t>
      </w:r>
    </w:p>
    <w:p>
      <w:r>
        <w:t xml:space="preserve">Revision Date                      27-Jul-2026</w:t>
      </w:r>
    </w:p>
    <w:p>
      <w:r>
        <w:t xml:space="preserve">Revision Summary                Not applicable.</w:t>
      </w:r>
    </w:p>
    <w:p>
      <w:r>
        <w:t xml:space="preserve"/>
      </w:r>
    </w:p>
    <w:p>
      <w:r>
        <w:t xml:space="preserve">Training Advice</w:t>
      </w:r>
    </w:p>
    <w:p>
      <w:r>
        <w:t xml:space="preserve">Chemical hazard awareness training, incorporating labelling, Safety Data Sheets (SDS), Personal Protective Equipment (PPE) and</w:t>
      </w:r>
    </w:p>
    <w:p>
      <w:r>
        <w:t xml:space="preserve">hygiene.</w:t>
      </w:r>
    </w:p>
    <w:p>
      <w:r>
        <w:t xml:space="preserve"/>
      </w:r>
    </w:p>
    <w:p>
      <w:r>
        <w:t xml:space="preserve">                                              Legend</w:t>
      </w:r>
    </w:p>
    <w:p>
      <w:r>
        <w:t xml:space="preserve"/>
      </w:r>
    </w:p>
    <w:p>
      <w:r>
        <w:t xml:space="preserve">CAS - Chemical Abstracts Service                          TSCA - United States Toxic Substances Control Act Section 8(b)</w:t>
      </w:r>
    </w:p>
    <w:p>
      <w:r>
        <w:t xml:space="preserve">                                                                       Inventory</w:t>
      </w:r>
    </w:p>
    <w:p>
      <w:r>
        <w:t xml:space="preserve">EINECS/ELINCS - European Inventory of Existing Commercial Chemical DSL/NDSL - Canadian Domestic Substances List/Non-Domestic</w:t>
      </w:r>
    </w:p>
    <w:p>
      <w:r>
        <w:t xml:space="preserve">Substances/EU List of Notified Chemical Substances                  Substances List</w:t>
      </w:r>
    </w:p>
    <w:p>
      <w:r>
        <w:t xml:space="preserve">PICCS - Philippines Inventory of Chemicals and Chemical Substances  ENCS - Japanese Existing and New Chemical Substances</w:t>
      </w:r>
    </w:p>
    <w:p>
      <w:r>
        <w:t xml:space="preserve">IECSC - Chinese Inventory of Existing Chemical Substances          AICS - Australian Inventory of Chemical Substances</w:t>
      </w:r>
    </w:p>
    <w:p>
      <w:r>
        <w:t xml:space="preserve">KECL - Korean Existing and Evaluated Chemical Substances         NZIoC - New Zealand Inventory of Chemicals</w:t>
      </w:r>
    </w:p>
    <w:p>
      <w:r>
        <w:t xml:space="preserve"/>
      </w:r>
    </w:p>
    <w:p>
      <w:r>
        <w:t xml:space="preserve"/>
      </w:r>
    </w:p>
    <w:p>
      <w:r>
        <w:t xml:space="preserve">WEL - Workplace Exposure Limit                        TWA - Time Weighted Average</w:t>
      </w:r>
    </w:p>
    <w:p>
      <w:r>
        <w:t xml:space="preserve">ACGIH - American Conference of Governmental Industrial Hygienists   IARC - International Agency for Research on Cancer</w:t>
      </w:r>
    </w:p>
    <w:p>
      <w:r>
        <w:t xml:space="preserve">DNEL - Derived No Effect Level                           PNEC - Predicted No Effect Concentration</w:t>
      </w:r>
    </w:p>
    <w:p>
      <w:r>
        <w:t xml:space="preserve">RPE - Respiratory Protective Equipment                        LD50 - Lethal Dose 50%</w:t>
      </w:r>
    </w:p>
    <w:p>
      <w:r>
        <w:t xml:space="preserve">LC50 - Lethal Concentration 50%                            EC50 - Effective Concentration 50%</w:t>
      </w:r>
    </w:p>
    <w:p>
      <w:r>
        <w:t xml:space="preserve">NOEC - No Observed Effect Concentration                 POW - Partition coefficient Octanol:Water</w:t>
      </w:r>
    </w:p>
    <w:p>
      <w:r>
        <w:t xml:space="preserve">PBT - Persistent, Bioaccumulative, Toxic                       vPvB - very Persistent, very Bioaccumulative</w:t>
      </w:r>
    </w:p>
    <w:p>
      <w:r>
        <w:t xml:space="preserve"/>
      </w:r>
    </w:p>
    <w:p>
      <w:r>
        <w:t xml:space="preserve"/>
      </w:r>
    </w:p>
    <w:p>
      <w:r>
        <w:t xml:space="preserve">ICAO/IATA - International Civil Aviation Organization/International Air   IMO/IMDG - International Maritime Organization/International Maritime</w:t>
      </w:r>
    </w:p>
    <w:p>
      <w:r>
        <w:t xml:space="preserve">Transport Association                                          Dangerous Goods Code</w:t>
      </w:r>
    </w:p>
    <w:p>
      <w:r>
        <w:t xml:space="preserve">ADR - European Agreement Concerning the International Carriage of   MARPOL - International Convention for the Prevention of Pollution from</w:t>
      </w:r>
    </w:p>
    <w:p>
      <w:r>
        <w:t xml:space="preserve">Dangerous Goods by Road                                         Ships</w:t>
      </w:r>
    </w:p>
    <w:p>
      <w:r>
        <w:t xml:space="preserve">OECD - Organisation for Economic Co-operation and Development    ATE - Acute Toxicity Estimate</w:t>
      </w:r>
    </w:p>
    <w:p>
      <w:r>
        <w:t xml:space="preserve">BCF - Bioconcentration factor                           VOC - (Volatile Organic Compound)</w:t>
      </w:r>
    </w:p>
    <w:p>
      <w:r>
        <w:t xml:space="preserve"/>
      </w:r>
    </w:p>
    <w:p>
      <w:r>
        <w:t xml:space="preserve">Key literature references and sources for data</w:t>
      </w:r>
    </w:p>
    <w:p>
      <w:r>
        <w:t xml:space="preserve">https://echa.europa.eu/information-on-chemicals</w:t>
      </w:r>
    </w:p>
    <w:p>
      <w:r>
        <w:t xml:space="preserve">Suppliers safety data sheet, Chemadvisor - LOLI, Merck index, RTECS</w:t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>                                                    Disclaimer</w:t>
      </w:r>
    </w:p>
    <w:p>
      <w:r>
        <w:t xml:space="preserve"> The information provided in this Safety Data Sheet is correct to the best of our knowledge, information and belief at the</w:t>
      </w:r>
    </w:p>
    <w:p>
      <w:r>
        <w:t xml:space="preserve">______________________________________________________________________________________________</w:t>
      </w:r>
    </w:p>
    <w:p>
      <w:r>
        <w:t xml:space="preserve">                                              Page 7</w:t>
      </w:r>
    </w:p>
    <w:p>
      <w:r>
        <w:rPr>
          <w:b/>
        </w:rPr>
        <w:t xml:space="preserve">Page 8</w:t>
      </w:r>
    </w:p>
    <w:p>
      <w:r>
        <w:t xml:space="preserve">ALFAA44302               SAFETY DATA SHEET                     Revision Date 27-Jul-2026Page 8 / 8</w:t>
      </w:r>
    </w:p>
    <w:p>
      <w:r>
        <w:t xml:space="preserve">                                          Tris(cyclopentadienyl)holmium</w:t>
      </w:r>
    </w:p>
    <w:p>
      <w:r>
        <w:t xml:space="preserve">______________________________________________________________________________________________</w:t>
      </w:r>
    </w:p>
    <w:p>
      <w:r>
        <w:t xml:space="preserve"> date of its publication. The information given is designed only as a guidance for safe handling, use, processing, storage,</w:t>
      </w:r>
    </w:p>
    <w:p>
      <w:r>
        <w:t xml:space="preserve">   transportation, disposal and release and is not to be considered a warranty or quality specification. The information</w:t>
      </w:r>
    </w:p>
    <w:p>
      <w:r>
        <w:t xml:space="preserve">relates only to the specific material designated and may not be valid for such material used in combination with any other</w:t>
      </w:r>
    </w:p>
    <w:p>
      <w:r>
        <w:t xml:space="preserve">                                 materials or in any process, unless specified in the text</w:t>
      </w:r>
    </w:p>
    <w:p>
      <w:r>
        <w:t xml:space="preserve"/>
      </w:r>
    </w:p>
    <w:p>
      <w:r>
        <w:t xml:space="preserve">                    End of Safety Data Sheet</w:t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>______________________________________________________________________________________________</w:t>
      </w:r>
    </w:p>
    <w:p>
      <w:r>
        <w:t xml:space="preserve">                                              Page 8</w:t>
      </w:r>
    </w:p>
    <w:sectPr>
      <w:pgSz w:w="11906" w:h="16838"/>
      <w:pgMar w:top="1134" w:right="1134" w:bottom="1134" w:left="1134"/>
    </w:sectPr>
  </w:body>
</w:document>
</file>