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Tris(i-propylcyclopentadienyl)erbium(III) (99.9%-Er) (REO) 68-7200 SDS</w:t>
      </w:r>
    </w:p>
    <w:p>
      <w:r>
        <w:t xml:space="preserve">Publisher: Strem Chemicals, Inc.</w:t>
      </w:r>
    </w:p>
    <w:p>
      <w:r>
        <w:t xml:space="preserve">Source: https://resds.com/document/tris-i-propylcyclopentadienyl-erbium-iii-99-9-er-reo-sds-strem-chemicals-de-1d11a93b49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Tris(i-propylcyclopentadienyl)erbium(III) (99.9%-Er) (REO)</w:t>
      </w:r>
    </w:p>
    <w:p>
      <w:r>
        <w:t xml:space="preserve"/>
      </w:r>
    </w:p>
    <w:p>
      <w:r>
        <w:t xml:space="preserve">                                · Artikelnummer: 68-7200</w:t>
      </w:r>
    </w:p>
    <w:p>
      <w:r>
        <w:t xml:space="preserve">                                · CAS-Nummer:</w:t>
      </w:r>
    </w:p>
    <w:p>
      <w:r>
        <w:t xml:space="preserve">                  130521-76-5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Tris(i-propylcyclopentadienyl)erbium (99.9%-Er)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130521-76-5 Tris(i-propylcyclopentadienyl)erbium (99.9%-Er)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    Hellorangefarben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222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