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Tris(n-butylcyclopentadienyl)erbium(III) (99.9%-Er) (REO) 68-7000 SDS</w:t>
      </w:r>
    </w:p>
    <w:p>
      <w:r>
        <w:t xml:space="preserve">Publisher: Strem Chemicals, Inc.</w:t>
      </w:r>
    </w:p>
    <w:p>
      <w:r>
        <w:t xml:space="preserve">Source: https://resds.com/document/tris-n-butylcyclopentadienyl-erbium-iii-99-9-er-reo-sds-strem-chemicals-zh-0ec5806edc</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2021.07.18                               在 2021.07.18 审核</w:t>
      </w:r>
    </w:p>
    <w:p>
      <w:r>
        <w:t xml:space="preserve"/>
      </w:r>
    </w:p>
    <w:p>
      <w:r>
        <w:t xml:space="preserve">             1 化学品及企业标识</w:t>
      </w:r>
    </w:p>
    <w:p>
      <w:r>
        <w:t xml:space="preserve"/>
      </w:r>
    </w:p>
    <w:p>
      <w:r>
        <w:t xml:space="preserve">                        · 1.1 产品识别者</w:t>
      </w:r>
    </w:p>
    <w:p>
      <w:r>
        <w:t xml:space="preserve">                        · 化学品中文(英文)名称, 化学品俗名或商品名: Tris(n-butylcyclopentadienyl)erbium(III) (99.9%-Er) (REO)</w:t>
      </w:r>
    </w:p>
    <w:p>
      <w:r>
        <w:t xml:space="preserve">                        · 商品编号: 68-7000</w:t>
      </w:r>
    </w:p>
    <w:p>
      <w:r>
        <w:t xml:space="preserve">                        · CAS 编号:</w:t>
      </w:r>
    </w:p>
    <w:p>
      <w:r>
        <w:t xml:space="preserve">                  153608-51-6</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浅橙色， 液体， 无资料</w:t>
      </w:r>
    </w:p>
    <w:p>
      <w:r>
        <w:t xml:space="preserve">                        · 2.1 GHS危险性类别</w:t>
      </w:r>
    </w:p>
    <w:p>
      <w:r>
        <w:t xml:space="preserve">                        · 根据欧共体（EC）第1272/2008号条例分类。</w:t>
      </w:r>
    </w:p>
    <w:p>
      <w:r>
        <w:t xml:space="preserve">         本化学物质根据欧盟化学物质分类、标记及包装相关CLP法规不另分类。</w:t>
      </w:r>
    </w:p>
    <w:p>
      <w:r>
        <w:t xml:space="preserve">                        · 2.2 标签因素</w:t>
      </w:r>
    </w:p>
    <w:p>
      <w:r>
        <w:t xml:space="preserve">                        · 按Regulation(EC)No1272/2008(有关化学物质的分类、标记及包装的EU规定)标签标记无效</w:t>
      </w:r>
    </w:p>
    <w:p>
      <w:r>
        <w:t xml:space="preserve">                        · 图示无效</w:t>
      </w:r>
    </w:p>
    <w:p>
      <w:r>
        <w:t xml:space="preserve">                        · 名称无效</w:t>
      </w:r>
    </w:p>
    <w:p>
      <w:r>
        <w:t xml:space="preserve">                        · 危险字句无效</w:t>
      </w:r>
    </w:p>
    <w:p>
      <w:r>
        <w:t xml:space="preserve">                        · 警戒字句</w:t>
      </w:r>
    </w:p>
    <w:p>
      <w:r>
        <w:t xml:space="preserve">                        · 预防措施</w:t>
      </w:r>
    </w:p>
    <w:p>
      <w:r>
        <w:t xml:space="preserve">                P231      在惰性气体中操作</w:t>
      </w:r>
    </w:p>
    <w:p>
      <w:r>
        <w:t xml:space="preserve">                P222      不得与空气接触</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P422      储存于惰性气体中。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CN</w:t>
      </w:r>
    </w:p>
    <w:p>
      <w:r>
        <w:t xml:space="preserve">                                                                                              (在 2 页继续)</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化学品俗名或商品名：Tris(n-butylcyclopentadienyl)erbium(III) (99.9%-Er) (REO)</w:t>
      </w:r>
    </w:p>
    <w:p>
      <w:r>
        <w:t xml:space="preserve"/>
      </w:r>
    </w:p>
    <w:p>
      <w:r>
        <w:t xml:space="preserve">                                                                                              (在 1 页继续)</w:t>
      </w:r>
    </w:p>
    <w:p>
      <w:r>
        <w:t xml:space="preserve"/>
      </w:r>
    </w:p>
    <w:p>
      <w:r>
        <w:t xml:space="preserve">             3 成分/组成信息</w:t>
      </w:r>
    </w:p>
    <w:p>
      <w:r>
        <w:t xml:space="preserve"/>
      </w:r>
    </w:p>
    <w:p>
      <w:r>
        <w:t xml:space="preserve">                        · 3.1 纯品</w:t>
      </w:r>
    </w:p>
    <w:p>
      <w:r>
        <w:t xml:space="preserve">                        · CAS号 化学名, 通用名</w:t>
      </w:r>
    </w:p>
    <w:p>
      <w:r>
        <w:t xml:space="preserve">                  153608-51-6 Tris(n-butylcyclopentadienyl)erbium (99.9%-Er) (REO)</w:t>
      </w:r>
    </w:p>
    <w:p>
      <w:r>
        <w:t xml:space="preserve"/>
      </w:r>
    </w:p>
    <w:p>
      <w:r>
        <w:t xml:space="preserve">             4 急救措施</w:t>
      </w:r>
    </w:p>
    <w:p>
      <w:r>
        <w:t xml:space="preserve"/>
      </w:r>
    </w:p>
    <w:p>
      <w:r>
        <w:t xml:space="preserve">                        · 4.1 应急措施要领</w:t>
      </w:r>
    </w:p>
    <w:p>
      <w:r>
        <w:t xml:space="preserve">                        · 总说明: 不需要特别的措施.</w:t>
      </w:r>
    </w:p>
    <w:p>
      <w:r>
        <w:t xml:space="preserve">                        · 吸入: 供给新鲜空气;如果病人感到不适时要询问医生.</w:t>
      </w:r>
    </w:p>
    <w:p>
      <w:r>
        <w:t xml:space="preserve">                        · 皮肤接触: 马上用水冲洗.</w:t>
      </w:r>
    </w:p>
    <w:p>
      <w:r>
        <w:t xml:space="preserve">                        · 眼睛接触: 张开眼睛在流水下冲洗数分钟. 然后谘询医生.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w:t>
      </w:r>
    </w:p>
    <w:p>
      <w:r>
        <w:t xml:space="preserve">        吸收液体粘合原料 (沙粒、硅藻土、酸性粘合剂、通用粘合剂、锯屑).</w:t>
      </w:r>
    </w:p>
    <w:p>
      <w:r>
        <w:t xml:space="preserve">        根据第 13 条条款弃置受污染物.</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w:r>
    </w:p>
    <w:p>
      <w:r>
        <w:t xml:space="preserve">                        · 7.1 储存</w:t>
      </w:r>
    </w:p>
    <w:p>
      <w:r>
        <w:t xml:space="preserve">         不要求特别的措施.</w:t>
      </w:r>
    </w:p>
    <w:p>
      <w:r>
        <w:t xml:space="preserve">         小心打开及处理贮藏器.</w:t>
      </w:r>
    </w:p>
    <w:p>
      <w:r>
        <w:t xml:space="preserve">                        · 操作处置在惰性气体中操作</w:t>
      </w:r>
    </w:p>
    <w:p>
      <w:r>
        <w:t xml:space="preserve">                        · 有关火灾及防止爆炸的资料: 不需特别的措施.</w:t>
      </w:r>
    </w:p>
    <w:p>
      <w:r>
        <w:t xml:space="preserve">                        · 7.2 混合危险性等安全储存条件</w:t>
      </w:r>
    </w:p>
    <w:p>
      <w:r>
        <w:t xml:space="preserve">                        · 储存: 储存于惰性气体中。</w:t>
      </w:r>
    </w:p>
    <w:p>
      <w:r>
        <w:t xml:space="preserve">                        · 储存库和容器须要达到的要求: 没有特别的要求.</w:t>
      </w:r>
    </w:p>
    <w:p>
      <w:r>
        <w:t xml:space="preserve">                        · 有关使用一个普通的储存设施来储存的资料: 不需要.</w:t>
      </w:r>
    </w:p>
    <w:p>
      <w:r>
        <w:t xml:space="preserve">                        · 有关储存条件的更多资料: 储存密封的贮藏器内,并放在阴凉、干爽的位置.</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化学品俗名或商品名：Tris(n-butylcyclopentadienyl)erbium(III) (99.9%-Er) (REO)</w:t>
      </w:r>
    </w:p>
    <w:p>
      <w:r>
        <w:t xml:space="preserve"/>
      </w:r>
    </w:p>
    <w:p>
      <w:r>
        <w:t xml:space="preserve">                                                                                              (在 2 页继续)</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 当处理化学物品时,应遵循一般的预防措施.</w:t>
      </w:r>
    </w:p>
    <w:p>
      <w:r>
        <w:t xml:space="preserve">                        · 呼吸系统防护: 不需要.</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 补充期间建议使用的护目镜</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液体</w:t>
      </w:r>
    </w:p>
    <w:p>
      <w:r>
        <w:t xml:space="preserve">            颜色:       浅橙色</w:t>
      </w:r>
    </w:p>
    <w:p>
      <w:r>
        <w:t xml:space="preserve">                        · 气味:       无气味的</w:t>
      </w:r>
    </w:p>
    <w:p>
      <w:r>
        <w:t xml:space="preserve">                        · 嗅觉阈限       未决定.</w:t>
      </w:r>
    </w:p>
    <w:p>
      <w:r>
        <w:t xml:space="preserve">                        · pH値:         未决定.</w:t>
      </w:r>
    </w:p>
    <w:p>
      <w:r>
        <w:t xml:space="preserve">                        · 条件的更改</w:t>
      </w:r>
    </w:p>
    <w:p>
      <w:r>
        <w:t xml:space="preserve">            熔点:       未确定的</w:t>
      </w:r>
    </w:p>
    <w:p>
      <w:r>
        <w:t xml:space="preserve">           沸点/初沸点和沸程: 240 °C</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化学品俗名或商品名：Tris(n-butylcyclopentadienyl)erbium(III) (99.9%-Er) (REO)</w:t>
      </w:r>
    </w:p>
    <w:p>
      <w:r>
        <w:t xml:space="preserve"/>
      </w:r>
    </w:p>
    <w:p>
      <w:r>
        <w:t xml:space="preserve">                                                                                              (在 3 页继续)</w:t>
      </w:r>
    </w:p>
    <w:p>
      <w:r>
        <w:t xml:space="preserve">            较高:        未决定.</w:t>
      </w:r>
    </w:p>
    <w:p>
      <w:r>
        <w:t xml:space="preserve">                        · 蒸气压:        未决定.</w:t>
      </w:r>
    </w:p>
    <w:p>
      <w:r>
        <w:t xml:space="preserve">                        · 密度 在 20 °C:        1.309 g/cm³</w:t>
      </w:r>
    </w:p>
    <w:p>
      <w:r>
        <w:t xml:space="preserve">                        · 相対密度       未决定.</w:t>
      </w:r>
    </w:p>
    <w:p>
      <w:r>
        <w:t xml:space="preserve">                        · 蒸气密度       未决定.</w:t>
      </w:r>
    </w:p>
    <w:p>
      <w:r>
        <w:t xml:space="preserve">                        · 蒸发速率       未决定.</w:t>
      </w:r>
    </w:p>
    <w:p>
      <w:r>
        <w:t xml:space="preserve">                        · 溶解性</w:t>
      </w:r>
    </w:p>
    <w:p>
      <w:r>
        <w:t xml:space="preserve">              水:        不能拌和的或难以拌和</w:t>
      </w:r>
    </w:p>
    <w:p>
      <w:r>
        <w:t xml:space="preserve">                        · n-辛醇/水分配系数: 未决定.</w:t>
      </w:r>
    </w:p>
    <w:p>
      <w:r>
        <w:t xml:space="preserve">                        · 黏性:</w:t>
      </w:r>
    </w:p>
    <w:p>
      <w:r>
        <w:t xml:space="preserve">            动态:        未决定.</w:t>
      </w:r>
    </w:p>
    <w:p>
      <w:r>
        <w:t xml:space="preserve">           运动学的:      未决定.</w:t>
      </w:r>
    </w:p>
    <w:p>
      <w:r>
        <w:t xml:space="preserve">           有机溶剂:           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 在眼睛上面:</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化学品俗名或商品名：Tris(n-butylcyclopentadienyl)erbium(III) (99.9%-Er) (REO)</w:t>
      </w:r>
    </w:p>
    <w:p>
      <w:r>
        <w:t xml:space="preserve"/>
      </w:r>
    </w:p>
    <w:p>
      <w:r>
        <w:t xml:space="preserve">                                                                                              (在 4 页继续)</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可以将少量的产品和家居废物一起丢弃.</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化学品俗名或商品名：Tris(n-butylcyclopentadienyl)erbium(III) (99.9%-Er) (REO)</w:t>
      </w:r>
    </w:p>
    <w:p>
      <w:r>
        <w:t xml:space="preserve"/>
      </w:r>
    </w:p>
    <w:p>
      <w:r>
        <w:t xml:space="preserve">                                                                                              (在 5 页继续)</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