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2,2,6,6-tetramethyl-3,5-heptanedionate 3821 SDS</w:t>
      </w:r>
    </w:p>
    <w:p>
      <w:r>
        <w:t xml:space="preserve">Publisher: ProChem, Inc.</w:t>
      </w:r>
    </w:p>
    <w:p>
      <w:r>
        <w:t xml:space="preserve">Source: https://resds.com/document/ytterbium-iii-2-2-6-6-tetramethyl-3-5-heptanedionate-prochem-en-d5c6c5d0a1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Ytterbium (III) 2,2,6,6-tetramethyl-3,5-heptanedionate</w:t>
      </w:r>
    </w:p>
    <w:p>
      <w:r>
        <w:t xml:space="preserve"/>
      </w:r>
    </w:p>
    <w:p>
      <w:r>
        <w:t xml:space="preserve"> PRODUCT NUMBER:  3821</w:t>
      </w:r>
    </w:p>
    <w:p>
      <w:r>
        <w:t xml:space="preserve"/>
      </w:r>
    </w:p>
    <w:p>
      <w:r>
        <w:t xml:space="preserve"> CAS NUMBER:        15492-52-1</w:t>
      </w:r>
    </w:p>
    <w:p>
      <w:r>
        <w:t xml:space="preserve"/>
      </w:r>
    </w:p>
    <w:p>
      <w:r>
        <w:t xml:space="preserve"> SYNONYMS:            Ytterbium(III) TMHD, Ytterbium TMHD, Yb(TMHD)3, Tris(2,2,6,6-tetramethyl-3,5-</w:t>
      </w:r>
    </w:p>
    <w:p>
      <w:r>
        <w:t xml:space="preserve">                          heptanedionato)ytterbium(III), Ytterbium(III)-tris-(2,2,6,6-tetramethyl-3,5-heptanedionate),</w:t>
      </w:r>
    </w:p>
    <w:p>
      <w:r>
        <w:t xml:space="preserve">                         ytterbium dipivaloylmethane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TOLL FREE:    800-795-8788</w:t>
      </w:r>
    </w:p>
    <w:p>
      <w:r>
        <w:t xml:space="preserve"> 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 H315              Causes skin irritation.</w:t>
      </w:r>
    </w:p>
    <w:p>
      <w:r>
        <w:t xml:space="preserve">  H319              Causes serious eye irritation.</w:t>
      </w:r>
    </w:p>
    <w:p>
      <w:r>
        <w:t xml:space="preserve"> 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 P264             Wash hands thoroughly after handling.</w:t>
      </w:r>
    </w:p>
    <w:p>
      <w:r>
        <w:t xml:space="preserve">  P280              Wear protective gloves/protective clothing/eye protection/face protection.</w:t>
      </w:r>
    </w:p>
    <w:p>
      <w:r>
        <w:t xml:space="preserve">  P302+P352            IF ON SKIN: Wash with plenty of soap and water.</w:t>
      </w:r>
    </w:p>
    <w:p>
      <w:r>
        <w:t xml:space="preserve">  P304+P340            IF INHALED: Remove person to fresh air and keep comfortable for breathing.</w:t>
      </w:r>
    </w:p>
    <w:p>
      <w:r>
        <w:t xml:space="preserve">  P305+P351+P338     IF IN EYES: Rinse cautiously with water for several minutes. Remove contact lenses, if present and easy to</w:t>
      </w:r>
    </w:p>
    <w:p>
      <w:r>
        <w:t xml:space="preserve">                         do. Continue rinsing.</w:t>
      </w:r>
    </w:p>
    <w:p>
      <w:r>
        <w:t xml:space="preserve">  P337+P313                   If eye irritation persists: Get medical advice/attention.</w:t>
      </w:r>
    </w:p>
    <w:p>
      <w:r>
        <w:t xml:space="preserve">  P332+P313                   If skin irritation occurs: Get medical advice/attention.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2,2,6,6-TETRAMETHYL-3,5-HEPTANEDIONATE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No specific information is available on the physiological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Yb(C11H19O2)3</w:t>
      </w:r>
    </w:p>
    <w:p>
      <w:r>
        <w:t xml:space="preserve"/>
      </w:r>
    </w:p>
    <w:p>
      <w:r>
        <w:t xml:space="preserve">Molecular Weight: 722.86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Ytterbium (III) 2,2,6,6-tetramethyl-3,5-heptanedionate                        15492-52-1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Drink water. Get medical attention if symptoms occur.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None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Water spray, carbon dioxide, dry chemical, and alcohol-resistant foam.</w:t>
      </w:r>
    </w:p>
    <w:p>
      <w:r>
        <w:t xml:space="preserve">SPECIAL FIRE FIGHTING PROCEDURES: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monoxide, carbon dioxide, and ytterbium</w:t>
      </w:r>
    </w:p>
    <w:p>
      <w:r>
        <w:t xml:space="preserve">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Use appropriate ventilation. Use personal protective equipment as required.</w:t>
      </w:r>
    </w:p>
    <w:p>
      <w:r>
        <w:t xml:space="preserve">ENVIRONMENTAL PRECAUTIONS: Prevent further leakage and do not let enter drains.</w:t>
      </w:r>
    </w:p>
    <w:p>
      <w:r>
        <w:t xml:space="preserve">METHODS AND MATERIALS FOR CONTAINMENT AND CLEANING UP: Sweep up material in a suitable, closed container, and</w:t>
      </w:r>
    </w:p>
    <w:p>
      <w:r>
        <w:t xml:space="preserve">dispose of properly.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</w:t>
      </w:r>
    </w:p>
    <w:p>
      <w:r>
        <w:t xml:space="preserve">CONDITIONS FOR SAFE STORAGE: Keep in a dry, cool and well-ventilated place. Keep container tightly closed. Protect from</w:t>
      </w:r>
    </w:p>
    <w:p>
      <w:r>
        <w:t xml:space="preserve">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Chemical-resistant</w:t>
      </w:r>
    </w:p>
    <w:p>
      <w:r>
        <w:t xml:space="preserve">VENTILATION:  If possible, handle the material in an efficient fume hood.</w:t>
      </w:r>
    </w:p>
    <w:p>
      <w:r>
        <w:t xml:space="preserve">RESPIRATOR: If in form of fine dust and ventilation is not available a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/>
      </w:r>
    </w:p>
    <w:p>
      <w:r>
        <w:t xml:space="preserve"/>
      </w:r>
    </w:p>
    <w:p>
      <w:r>
        <w:t xml:space="preserve"> YTTERBIUM (III) 2,2,6,6-TETRAMETHYL-3,5-HEPTANEDIONATE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to cream powder</w:t>
      </w:r>
    </w:p>
    <w:p>
      <w:r>
        <w:t xml:space="preserve">MOLECULAR WEIGHT: 722.86</w:t>
      </w:r>
    </w:p>
    <w:p>
      <w:r>
        <w:t xml:space="preserve">MELTING POINT: 167-169° C</w:t>
      </w:r>
    </w:p>
    <w:p>
      <w:r>
        <w:t xml:space="preserve">BOILING POINT: &gt;100° C @ .1 mm Hg @ 20° C</w:t>
      </w:r>
    </w:p>
    <w:p>
      <w:r>
        <w:t xml:space="preserve">SPECIFIC GRAVITY: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Exposure to moisture and heat</w:t>
      </w:r>
    </w:p>
    <w:p>
      <w:r>
        <w:t xml:space="preserve">INCOMPATIBILITY: Oxidizing agents.</w:t>
      </w:r>
    </w:p>
    <w:p>
      <w:r>
        <w:t xml:space="preserve">DECOMPOSITION PRODUCTS: Carbon monoxide, carbon dioxide,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data available</w:t>
      </w:r>
    </w:p>
    <w:p>
      <w:r>
        <w:t xml:space="preserve">MUTAGENIC EFFECTS: No data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CALIFORNIA PROPOSITION 65: This product does not contain any Proposition 65 chemicals.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CREATED: 03/26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YTTERBIUM (III) 2,2,6,6-TETRAMETHYL-3,5-HEPTANEDIONATE                                             PAGE 3</w:t>
      </w:r>
    </w:p>
    <w:sectPr>
      <w:pgSz w:w="11906" w:h="16838"/>
      <w:pgMar w:top="1134" w:right="1134" w:bottom="1134" w:left="1134"/>
    </w:sectPr>
  </w:body>
</w:document>
</file>