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chips SDS</w:t>
      </w:r>
    </w:p>
    <w:p>
      <w:r>
        <w:t xml:space="preserve">Publisher: ProChem, Inc.</w:t>
      </w:r>
    </w:p>
    <w:p>
      <w:r>
        <w:t xml:space="preserve">Source: https://resds.com/document/yttrium-chips-sds-prochem-en-ef6bb77f3a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Yttrium, chips</w:t>
      </w:r>
    </w:p>
    <w:p>
      <w:r>
        <w:t xml:space="preserve"/>
      </w:r>
    </w:p>
    <w:p>
      <w:r>
        <w:t xml:space="preserve">PRODUCT NO:       3823</w:t>
      </w:r>
    </w:p>
    <w:p>
      <w:r>
        <w:t xml:space="preserve"/>
      </w:r>
    </w:p>
    <w:p>
      <w:r>
        <w:t xml:space="preserve">CAS NO:             7440-65-5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Inhalation of any fine dust may be irritating to the nasal cavity, mucous membranes, and respiratory tract.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Y</w:t>
      </w:r>
    </w:p>
    <w:p>
      <w:r>
        <w:t xml:space="preserve"/>
      </w:r>
    </w:p>
    <w:p>
      <w:r>
        <w:t xml:space="preserve">Molecular Weight: 88.9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7440-65-5                    100                          1 mg/m3 (as Y)               1 mg/m3 (as Y)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Special powder for metal fires. Do NOT use water.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Yttrium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 Avoid dust formation. Avoid breathing dust, vapors, mist,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In case of a spill, sweep up the mixture and place in a</w:t>
      </w:r>
    </w:p>
    <w:p>
      <w:r>
        <w:t xml:space="preserve">closed container. Do not mix with water or other incompatible materials.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Handle under dry protective gas. Ensure adequate</w:t>
      </w:r>
    </w:p>
    <w:p>
      <w:r>
        <w:t xml:space="preserve">ventilation.</w:t>
      </w:r>
    </w:p>
    <w:p>
      <w:r>
        <w:t xml:space="preserve">CONDITIONS FOR SAFE STORAGE: Store material in a tightly sealed container under an inert atmosphere of argon. Store away from</w:t>
      </w:r>
    </w:p>
    <w:p>
      <w:r>
        <w:t xml:space="preserve">water, moisture, oxidizing agents, halogens, and acid chlorides.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Grey chips</w:t>
      </w:r>
    </w:p>
    <w:p>
      <w:r>
        <w:t xml:space="preserve">MELTING POINT: 1522° C</w:t>
      </w:r>
    </w:p>
    <w:p>
      <w:r>
        <w:t xml:space="preserve">BOILING POINT: 3338° C</w:t>
      </w:r>
    </w:p>
    <w:p>
      <w:r>
        <w:t xml:space="preserve">MOLECULAR WEIGHT: 88.9</w:t>
      </w:r>
    </w:p>
    <w:p>
      <w:r>
        <w:t xml:space="preserve">ODOR: Odorless</w:t>
      </w:r>
    </w:p>
    <w:p>
      <w:r>
        <w:t xml:space="preserve">SPECIFIC GRAVITY: 4.47 gm/ml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sensitive, moisture sensitive solid</w:t>
      </w:r>
    </w:p>
    <w:p>
      <w:r>
        <w:t xml:space="preserve">HAZARDOUS POLYMERIZATION: No hazardous polymerization</w:t>
      </w:r>
    </w:p>
    <w:p>
      <w:r>
        <w:t xml:space="preserve">CONDITIONS TO AVOID: Contact with hot water. Fine dust mixed with air.</w:t>
      </w:r>
    </w:p>
    <w:p>
      <w:r>
        <w:t xml:space="preserve">INCOMPATIBILITY: Water, alcohols, oxidizers, oxygen, halogens, halocarbons, and mineral acids.</w:t>
      </w:r>
    </w:p>
    <w:p>
      <w:r>
        <w:t xml:space="preserve">DECOMPOSITION PRODUCTS: Yttrium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Yttrium</w:t>
      </w:r>
    </w:p>
    <w:p>
      <w:r>
        <w:t xml:space="preserve">PENNSYLVANIA RIGHT TO KNOW COMPONENTS: Yttrium</w:t>
      </w:r>
    </w:p>
    <w:p>
      <w:r>
        <w:t xml:space="preserve">NEW JERSEY RIGHT TO KNOW COMPONENTS: Yttrium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07/14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CHIPS  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