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oxide (99.9%-Y) (REO) 93-3911 SDS</w:t>
      </w:r>
    </w:p>
    <w:p>
      <w:r>
        <w:t xml:space="preserve">Publisher: Strem Chemicals, Inc.</w:t>
      </w:r>
    </w:p>
    <w:p>
      <w:r>
        <w:t xml:space="preserve">Source: https://resds.com/document/yttrium-iii-oxide-99-9-y-reo-strem-en-44941de92b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Yttrium(III) oxide (99.9%-Y) (REO)</w:t>
      </w:r>
    </w:p>
    <w:p>
      <w:r>
        <w:t xml:space="preserve"/>
      </w:r>
    </w:p>
    <w:p>
      <w:r>
        <w:t xml:space="preserve">                                · Item number: 93-3911</w:t>
      </w:r>
    </w:p>
    <w:p>
      <w:r>
        <w:t xml:space="preserve">                                · CAS Number:</w:t>
      </w:r>
    </w:p>
    <w:p>
      <w:r>
        <w:t xml:space="preserve">                  1314-36-9</w:t>
      </w:r>
    </w:p>
    <w:p>
      <w:r>
        <w:t xml:space="preserve">                                · EC number:</w:t>
      </w:r>
    </w:p>
    <w:p>
      <w:r>
        <w:t xml:space="preserve">                  215-233-5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yttrium oxide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oxide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1314-36-9 yttrium oxide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215-233-5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oxide (99.9%-Y)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                   3.8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 43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260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</w:t>
      </w:r>
    </w:p>
    <w:p>
      <w:r>
        <w:t xml:space="preserve">                  1314-36-9 yttrium oxide</w:t>
      </w:r>
    </w:p>
    <w:p>
      <w:r>
        <w:t xml:space="preserve">              PEL Long-term value: 1 mg/m³</w:t>
      </w:r>
    </w:p>
    <w:p>
      <w:r>
        <w:t xml:space="preserve">                        as Y</w:t>
      </w:r>
    </w:p>
    <w:p>
      <w:r>
        <w:t xml:space="preserve">              REL Long-term value: 1 mg/m³</w:t>
      </w:r>
    </w:p>
    <w:p>
      <w:r>
        <w:t xml:space="preserve">                        as Y</w:t>
      </w:r>
    </w:p>
    <w:p>
      <w:r>
        <w:t xml:space="preserve">               TLV Long-term value: 1 mg/m³</w:t>
      </w:r>
    </w:p>
    <w:p>
      <w:r>
        <w:t xml:space="preserve">                        as Y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oxide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2.410 °C (36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oxide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 5.01 g/cm³ (41.80845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oxide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oxide (99.9%-Y)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yttrium oxide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oxide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07/20/2021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