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Silicon-30 SDS</w:t>
      </w:r>
    </w:p>
    <w:p>
      <w:r>
        <w:t xml:space="preserve">Publisher: Neonest AB</w:t>
      </w:r>
    </w:p>
    <w:p>
      <w:r>
        <w:t xml:space="preserve">Source: https://resds.com/document/silicon-30-sds-si-30-fb0a75596e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       Enriched Silicon Dioxide</w:t>
      </w:r>
    </w:p>
    <w:p>
      <w:r>
        <w:t xml:space="preserve">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Revision Date: 25-Aug-2019</w:t>
      </w:r>
    </w:p>
    <w:p>
      <w:r>
        <w:t xml:space="preserve">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Silicon Dioxide, Enriched in Silicon.</w:t>
      </w:r>
    </w:p>
    <w:p>
      <w:r>
        <w:t xml:space="preserve">Molecular weight: 60.08</w:t>
      </w:r>
    </w:p>
    <w:p>
      <w:r>
        <w:t xml:space="preserve">Chemical formula: SiO2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    Hazard statement:</w:t>
      </w:r>
    </w:p>
    <w:p>
      <w:r>
        <w:t xml:space="preserve">Not classified as hazardous.     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     https://www.buyisotope.com                    Page 1/8</w:t>
      </w:r>
    </w:p>
    <w:p>
      <w:r>
        <w:rPr>
          <w:b/>
        </w:rPr>
        <w:t xml:space="preserve">Page 2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    Enriched Silicon Dioxide</w:t>
      </w:r>
    </w:p>
    <w:p>
      <w:r>
        <w:t xml:space="preserve">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Revision Date: 25-Aug-2019</w:t>
      </w:r>
    </w:p>
    <w:p>
      <w:r>
        <w:t xml:space="preserve">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   CAS-No.             Molecular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   EC-No.              weight        % by weight                EC1272/2008</w:t>
      </w:r>
    </w:p>
    <w:p>
      <w:r>
        <w:t xml:space="preserve">                                              7631-86-9</w:t>
      </w:r>
    </w:p>
    <w:p>
      <w:r>
        <w:t xml:space="preserve"> Silicon dioxide                                                    60. 08            &gt;99%                  Not Classified.</w:t>
      </w:r>
    </w:p>
    <w:p>
      <w:r>
        <w:t xml:space="preserve">                                              231-545-4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</w:t>
      </w:r>
    </w:p>
    <w:p>
      <w:r>
        <w:t xml:space="preserve">In case of skin contact: Wash affected area with mild soap and water.</w:t>
      </w:r>
    </w:p>
    <w:p>
      <w:r>
        <w:t xml:space="preserve">In case of eye contact: Flush eyes with lukewarm water, lifting upper and lower eyelids, for at least 15 minutes. Seek</w:t>
      </w:r>
    </w:p>
    <w:p>
      <w:r>
        <w:t xml:space="preserve">medical attention symptoms persist.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cause pneumoconiosis, pulmonary fibrosis and silicosis.</w:t>
      </w:r>
    </w:p>
    <w:p>
      <w:r>
        <w:t xml:space="preserve">Eyes: May cause abrasive irritation.</w:t>
      </w:r>
    </w:p>
    <w:p>
      <w:r>
        <w:t xml:space="preserve">Skin contact: May cause abrasive irritation.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suitable extinguishing media for any type of fire involving surrounding materials.</w:t>
      </w:r>
    </w:p>
    <w:p>
      <w:r>
        <w:t xml:space="preserve">Unsuitable extinguishing media: None known.</w:t>
      </w:r>
    </w:p>
    <w:p>
      <w:r>
        <w:t xml:space="preserve">Special hazards arising from the mixture: Fumes from fire are hazardous.</w:t>
      </w:r>
    </w:p>
    <w:p>
      <w:r>
        <w:t xml:space="preserve">Advice for fire-fighters: Firefighters must wear full face, self-contained breathing apparatus with full protective</w:t>
      </w:r>
    </w:p>
    <w:p>
      <w:r>
        <w:t xml:space="preserve">clothing to prevent contact with skin 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respiratory and protective equipment specified in section 8. Isolate spill area</w:t>
      </w:r>
    </w:p>
    <w:p>
      <w:r>
        <w:t xml:space="preserve">and provide ventilation. Avoid dust formation. Avoid breathing vapours, mist or gas.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    https://www.buyisotope.com                       Page 2/8</w:t>
      </w:r>
    </w:p>
    <w:p>
      <w:r>
        <w:rPr>
          <w:b/>
        </w:rPr>
        <w:t xml:space="preserve">Page 3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  Enriched Silicon Dioxide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Vacuum up spill using a high efficiency particulate absolute (HEPA) air filter and place in a</w:t>
      </w:r>
    </w:p>
    <w:p>
      <w:r>
        <w:t xml:space="preserve">closed container for proper disposal. Take care not to raise dust.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Wash thoroughly after handling. Avoid contact with skin and eyes. Avoid formation of dust</w:t>
      </w:r>
    </w:p>
    <w:p>
      <w:r>
        <w:t xml:space="preserve">and aerosols. Provide appropriate 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cool, dry well-ventilated area. Store in tightly sealed</w:t>
      </w:r>
    </w:p>
    <w:p>
      <w:r>
        <w:t xml:space="preserve">container.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Implement engineering and work practice controls to reduce and maintain</w:t>
      </w:r>
    </w:p>
    <w:p>
      <w:r>
        <w:t xml:space="preserve">concentration of exposure at low levels.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Protective gear suitable to prevent contamination.</w:t>
      </w:r>
    </w:p>
    <w:p>
      <w:r>
        <w:t xml:space="preserve">Respiratory protection: NIOSH-approved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Transparent to grey.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60.08</w:t>
      </w:r>
    </w:p>
    <w:p>
      <w:r>
        <w:t xml:space="preserve">pH (concentration): No data available.</w:t>
      </w:r>
    </w:p>
    <w:p>
      <w:r>
        <w:t xml:space="preserve">Melting point/range (°C): 1716 - 1736 °C</w:t>
      </w:r>
    </w:p>
    <w:p>
      <w:r>
        <w:t xml:space="preserve">Boiling point/range (°C): 2230 °C</w:t>
      </w:r>
    </w:p>
    <w:p>
      <w:r>
        <w:t xml:space="preserve"/>
      </w:r>
    </w:p>
    <w:p>
      <w:r>
        <w:t xml:space="preserve">Safety Data Sheet (SDS) for Silicon Dioxide, Enriched in Silicon   https://www.buyisotope.com                    Page 3/8</w:t>
      </w:r>
    </w:p>
    <w:p>
      <w:r>
        <w:rPr>
          <w:b/>
        </w:rPr>
        <w:t xml:space="preserve">Page 4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 Enriched Silicon Dioxide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25-Aug-2019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10 mm at 1732 °C</w:t>
      </w:r>
    </w:p>
    <w:p>
      <w:r>
        <w:t xml:space="preserve">Vapour density: No data available.</w:t>
      </w:r>
    </w:p>
    <w:p>
      <w:r>
        <w:t xml:space="preserve">Relative density (25 °C): 2.2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oxidizing agents, strong basis, hydrofluoric acid, fluorine, oxygen difluoride, chlorine</w:t>
      </w:r>
    </w:p>
    <w:p>
      <w:r>
        <w:t xml:space="preserve">trifluoride and manganese trioxide.</w:t>
      </w:r>
    </w:p>
    <w:p>
      <w:r>
        <w:t xml:space="preserve">Hazardous decomposition products: On contact with hydrofluoric acid, silicon dioxide may emit silicon tetrafluoride.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- Rat - 3,160 mg/kg</w:t>
      </w:r>
    </w:p>
    <w:p>
      <w:r>
        <w:t xml:space="preserve">LD50 Oral - Rat - 7,500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 3: Group 3: Not classifiable as to its carcinogenicity to humans (Silicon dioxide)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https://www.buyisotope.com                   Page 4/8</w:t>
      </w:r>
    </w:p>
    <w:p>
      <w:r>
        <w:rPr>
          <w:b/>
        </w:rPr>
        <w:t xml:space="preserve">Page 5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Enriched Silicon Dioxide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25-Aug-2019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Dispose of in accordance with local, state and federal regulations. Offer surplus and non-</w:t>
      </w:r>
    </w:p>
    <w:p>
      <w:r>
        <w:t xml:space="preserve">recyclable solutions to a licensed disposal company. Contact a licensed professional waste disposal service to dispose</w:t>
      </w:r>
    </w:p>
    <w:p>
      <w:r>
        <w:t xml:space="preserve">of this material.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Silicon Dioxide, Enriched in Silicon   https://www.buyisotope.com                  Page 5/8</w:t>
      </w:r>
    </w:p>
    <w:p>
      <w:r>
        <w:rPr>
          <w:b/>
        </w:rPr>
        <w:t xml:space="preserve">Page 6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Enriched Silicon Dioxide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25-Aug-2019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Target Organ Effect, Irritant.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https://www.buyisotope.com                  Page 6/8</w:t>
      </w:r>
    </w:p>
    <w:p>
      <w:r>
        <w:rPr>
          <w:b/>
        </w:rPr>
        <w:t xml:space="preserve">Page 7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Enriched Silicon Dioxide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25-Aug-2019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SARA 311/312 Hazards: Acute Health Hazard, Chronic Health Hazard.</w:t>
      </w:r>
    </w:p>
    <w:p>
      <w:r>
        <w:t xml:space="preserve">Massachusetts Right to Know Components: Silicon dioxide / CAS No. 7631-86-9 / Revision Date 1993-04-24</w:t>
      </w:r>
    </w:p>
    <w:p>
      <w:r>
        <w:t xml:space="preserve">Pennsylvania Right to Know Components: Silicon dioxide / CAS No. 7631-86-9 / Revision Date 1993-04-24</w:t>
      </w:r>
    </w:p>
    <w:p>
      <w:r>
        <w:t xml:space="preserve">New Jersey Right to Know Components: Silicon dioxide / CAS No. 7631-86-9 / Revision Date 1993-04-24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https://www.buyisotope.com                  Page 7/8</w:t>
      </w:r>
    </w:p>
    <w:p>
      <w:r>
        <w:rPr>
          <w:b/>
        </w:rPr>
        <w:t xml:space="preserve">Page 8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Enriched Silicon Dioxide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25-Aug-2019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https://www.buyisotope.com                  Page 8/8</w:t>
      </w:r>
    </w:p>
    <w:sectPr>
      <w:pgSz w:w="11906" w:h="16838"/>
      <w:pgMar w:top="1134" w:right="1134" w:bottom="1134" w:left="1134"/>
    </w:sectPr>
  </w:body>
</w:document>
</file>