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Gadolinium-152 SDS</w:t>
      </w:r>
    </w:p>
    <w:p>
      <w:r>
        <w:t xml:space="preserve">Publisher: Neonest AB</w:t>
      </w:r>
    </w:p>
    <w:p>
      <w:r>
        <w:t xml:space="preserve">Source: https://resds.com/document/gadolinium-152-sds-gd-152-4e25e58caa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