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rPr>
        <w:t xml:space="preserve">Dysprosium ingot (99.9% REO) 93-6637 SDS</w:t>
      </w:r>
    </w:p>
    <w:p>
      <w:r>
        <w:t xml:space="preserve">Publisher: Strem Chemicals, Inc.</w:t>
      </w:r>
    </w:p>
    <w:p>
      <w:r>
        <w:t xml:space="preserve">Source: https://resds.com/document/dysprosium-ingot-99-9-reo-sds-strem-chemicals-ko-20fcac8a56</w:t>
      </w:r>
    </w:p>
    <w:p>
      <w:r>
        <w:t xml:space="preserve">Text extracted from the original PDF. Tables, symbols and OCR may differ. Check the original PDF for safety-critical details.</w:t>
      </w:r>
    </w:p>
    <w:p>
      <w:r>
        <w:rPr>
          <w:b/>
        </w:rPr>
        <w:t xml:space="preserve">Page 1</w:t>
      </w:r>
    </w:p>
    <w:p>
      <w:r>
        <w:t xml:space="preserve">                                                                                 쪽: 1/6</w:t>
      </w:r>
    </w:p>
    <w:p>
      <w:r>
        <w:t xml:space="preserve">                  물질안전보건자료</w:t>
      </w:r>
    </w:p>
    <w:p>
      <w:r>
        <w:t xml:space="preserve">                                GHS에 따라</w:t>
      </w:r>
    </w:p>
    <w:p>
      <w:r>
        <w:t xml:space="preserve">        기압점: 2021.07.21                                           개정: 2021.07.21</w:t>
      </w:r>
    </w:p>
    <w:p>
      <w:r>
        <w:t xml:space="preserve"/>
      </w:r>
    </w:p>
    <w:p>
      <w:r>
        <w:t xml:space="preserve">             1 화학제품과 회사에 관한 정보</w:t>
      </w:r>
    </w:p>
    <w:p>
      <w:r>
        <w:t xml:space="preserve"/>
      </w:r>
    </w:p>
    <w:p>
      <w:r>
        <w:t xml:space="preserve">                        · 제품 식별자</w:t>
      </w:r>
    </w:p>
    <w:p>
      <w:r>
        <w:t xml:space="preserve">                        · 제품명: Dysprosium ingot (99.9% REO)</w:t>
      </w:r>
    </w:p>
    <w:p>
      <w:r>
        <w:t xml:space="preserve">                        · 상품번호: 93-6637</w:t>
      </w:r>
    </w:p>
    <w:p>
      <w:r>
        <w:t xml:space="preserve">                        · CAS-번호</w:t>
      </w:r>
    </w:p>
    <w:p>
      <w:r>
        <w:t xml:space="preserve">                  7429-91-6</w:t>
      </w:r>
    </w:p>
    <w:p>
      <w:r>
        <w:t xml:space="preserve">                        · EC 의번호:</w:t>
      </w:r>
    </w:p>
    <w:p>
      <w:r>
        <w:t xml:space="preserve">                  231-073-9</w:t>
      </w:r>
    </w:p>
    <w:p>
      <w:r>
        <w:t xml:space="preserve">                        · 해당 순물질이나 혼합물의 관련 하위용도 및 사용금지용도추가적인 정보가 존재하지 않습니다.</w:t>
      </w:r>
    </w:p>
    <w:p>
      <w:r>
        <w:t xml:space="preserve">                        · 안전데이터표(Safety Data Sheet)내 공급업체 관련 상세 정보</w:t>
      </w:r>
    </w:p>
    <w:p>
      <w:r>
        <w:t xml:space="preserve">                        · 제조자/수입자/유통업자 정보:</w:t>
      </w:r>
    </w:p>
    <w:p>
      <w:r>
        <w:t xml:space="preserve">                  Strem Chemicals, Inc.</w:t>
      </w:r>
    </w:p>
    <w:p>
      <w:r>
        <w:t xml:space="preserve">                 7 Mulliken Way</w:t>
      </w:r>
    </w:p>
    <w:p>
      <w:r>
        <w:t xml:space="preserve">             NEWBURYPORT, MA 01950</w:t>
      </w:r>
    </w:p>
    <w:p>
      <w:r>
        <w:t xml:space="preserve">             USA</w:t>
      </w:r>
    </w:p>
    <w:p>
      <w:r>
        <w:t xml:space="preserve">                  info@strem.com</w:t>
      </w:r>
    </w:p>
    <w:p>
      <w:r>
        <w:t xml:space="preserve">                        · 추가적인 정보 획득 가능: Technical Department</w:t>
      </w:r>
    </w:p>
    <w:p>
      <w:r>
        <w:t xml:space="preserve">                        · 비상연락 전화번호:</w:t>
      </w:r>
    </w:p>
    <w:p>
      <w:r>
        <w:t xml:space="preserve">             EMERGENCY: CHEMTREC: + 1 (800) 424-9300</w:t>
      </w:r>
    </w:p>
    <w:p>
      <w:r>
        <w:t xml:space="preserve">                  During normal opening times: +1 (978) 499-1600</w:t>
      </w:r>
    </w:p>
    <w:p>
      <w:r>
        <w:t xml:space="preserve"/>
      </w:r>
    </w:p>
    <w:p>
      <w:r>
        <w:t xml:space="preserve">             2 유해성·위험성</w:t>
      </w:r>
    </w:p>
    <w:p>
      <w:r>
        <w:t xml:space="preserve"/>
      </w:r>
    </w:p>
    <w:p>
      <w:r>
        <w:t xml:space="preserve">                        · 순물질 또는 혼합물의 분류</w:t>
      </w:r>
    </w:p>
    <w:p>
      <w:r>
        <w:t xml:space="preserve">        본 화학물질은 화학물질의 분류 및 표기에 관한 국제조화시스템(GHS)에 따라 분류되지 않습니다.</w:t>
      </w:r>
    </w:p>
    <w:p>
      <w:r>
        <w:t xml:space="preserve">                        · 라벨표기 요소</w:t>
      </w:r>
    </w:p>
    <w:p>
      <w:r>
        <w:t xml:space="preserve">                        · GHS 라벨 요소누락되다</w:t>
      </w:r>
    </w:p>
    <w:p>
      <w:r>
        <w:t xml:space="preserve">                        · 그림문자누락되다</w:t>
      </w:r>
    </w:p>
    <w:p>
      <w:r>
        <w:t xml:space="preserve">                        · 신호어누락되다</w:t>
      </w:r>
    </w:p>
    <w:p>
      <w:r>
        <w:t xml:space="preserve">                        · 유해․위험 문구누락되다</w:t>
      </w:r>
    </w:p>
    <w:p>
      <w:r>
        <w:t xml:space="preserve">                        · 예방조치 문구</w:t>
      </w:r>
    </w:p>
    <w:p>
      <w:r>
        <w:t xml:space="preserve">                P231      불활성 기체 하에서 취급하시오.</w:t>
      </w:r>
    </w:p>
    <w:p>
      <w:r>
        <w:t xml:space="preserve">                P222      공기에 접촉시키지 마시오.</w:t>
      </w:r>
    </w:p>
    <w:p>
      <w:r>
        <w:t xml:space="preserve">                P262         눈, 피부, 의복에 묻지 않도록 하시오.</w:t>
      </w:r>
    </w:p>
    <w:p>
      <w:r>
        <w:t xml:space="preserve">                P305+P351+P338 눈에 묻으면 몇 분간 물로 조심해서 씻으시오. 가능하면콘택트렌즈를 제거하시오. 계속</w:t>
      </w:r>
    </w:p>
    <w:p>
      <w:r>
        <w:t xml:space="preserve">                   씻으시오.</w:t>
      </w:r>
    </w:p>
    <w:p>
      <w:r>
        <w:t xml:space="preserve">                P403+P233   용기는 환기가 잘 되는 곳에 단단히 밀폐하여 저장하시오.</w:t>
      </w:r>
    </w:p>
    <w:p>
      <w:r>
        <w:t xml:space="preserve">                P501       현지/지역/국가/국제 규정에 따라서 내용물/용기 노출</w:t>
      </w:r>
    </w:p>
    <w:p>
      <w:r>
        <w:t xml:space="preserve">                        · 기타 유해성</w:t>
      </w:r>
    </w:p>
    <w:p>
      <w:r>
        <w:t xml:space="preserve">                        · PBT(잔류성, 생물농축성, 독성 물질) 및 vPvB(고 잔류성, 고 생물농축성 물질) 평가 결과</w:t>
      </w:r>
    </w:p>
    <w:p>
      <w:r>
        <w:t xml:space="preserve">                        · PBT(잔류성, 생물농축성, 독성 물질): 해당사항 없음.</w:t>
      </w:r>
    </w:p>
    <w:p>
      <w:r>
        <w:t xml:space="preserve">                        · vPvB(고 잔류성, 고 생물농축성 물질): 해당사항 없음.</w:t>
      </w:r>
    </w:p>
    <w:p>
      <w:r>
        <w:t xml:space="preserve"/>
      </w:r>
    </w:p>
    <w:p>
      <w:r>
        <w:t xml:space="preserve">             3 구성성분의 명칭 및 함유량</w:t>
      </w:r>
    </w:p>
    <w:p>
      <w:r>
        <w:t xml:space="preserve"/>
      </w:r>
    </w:p>
    <w:p>
      <w:r>
        <w:t xml:space="preserve">                        · 화 학 적 특 성: 화학물질</w:t>
      </w:r>
    </w:p>
    <w:p>
      <w:r>
        <w:t xml:space="preserve">                        · CAS-번호표시</w:t>
      </w:r>
    </w:p>
    <w:p>
      <w:r>
        <w:t xml:space="preserve">                  7429-91-6 none</w:t>
      </w:r>
    </w:p>
    <w:p>
      <w:r>
        <w:t xml:space="preserve">                                                                                                                                                       (2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2</w:t>
      </w:r>
    </w:p>
    <w:p>
      <w:r>
        <w:t xml:space="preserve">                                                                                 쪽: 2/6</w:t>
      </w:r>
    </w:p>
    <w:p>
      <w:r>
        <w:t xml:space="preserve">                  물질안전보건자료</w:t>
      </w:r>
    </w:p>
    <w:p>
      <w:r>
        <w:t xml:space="preserve">                                GHS에 따라</w:t>
      </w:r>
    </w:p>
    <w:p>
      <w:r>
        <w:t xml:space="preserve">        기압점: 2021.07.21                                           개정: 2021.07.21</w:t>
      </w:r>
    </w:p>
    <w:p>
      <w:r>
        <w:t xml:space="preserve"/>
      </w:r>
    </w:p>
    <w:p>
      <w:r>
        <w:t xml:space="preserve">        제품명: Dysprosium ingot (99.9% REO)</w:t>
      </w:r>
    </w:p>
    <w:p>
      <w:r>
        <w:t xml:space="preserve"/>
      </w:r>
    </w:p>
    <w:p>
      <w:r>
        <w:t xml:space="preserve">                                                                                                                                                     (1 쪽부터계속)</w:t>
      </w:r>
    </w:p>
    <w:p>
      <w:r>
        <w:t xml:space="preserve">                        · 식별 번 호</w:t>
      </w:r>
    </w:p>
    <w:p>
      <w:r>
        <w:t xml:space="preserve">                        · EC 의번호: 231-073-9</w:t>
      </w:r>
    </w:p>
    <w:p>
      <w:r>
        <w:t xml:space="preserve"/>
      </w:r>
    </w:p>
    <w:p>
      <w:r>
        <w:t xml:space="preserve">             4 응급조치 요령</w:t>
      </w:r>
    </w:p>
    <w:p>
      <w:r>
        <w:t xml:space="preserve"/>
      </w:r>
    </w:p>
    <w:p>
      <w:r>
        <w:t xml:space="preserve">                        · 응급조치요령 내용</w:t>
      </w:r>
    </w:p>
    <w:p>
      <w:r>
        <w:t xml:space="preserve">                        · 일 반 적 정보: 특 별 한 조 치 가 필 요 없음.</w:t>
      </w:r>
    </w:p>
    <w:p>
      <w:r>
        <w:t xml:space="preserve">                        · 흡입했을 때: 신 선 한 공 기를 쐬고, 통증이 있을 때는 의료진의 도움을 구한다.</w:t>
      </w:r>
    </w:p>
    <w:p>
      <w:r>
        <w:t xml:space="preserve">                        · 피부에 접촉했을 때: 즉시물로씻는다.</w:t>
      </w:r>
    </w:p>
    <w:p>
      <w:r>
        <w:t xml:space="preserve">                        · 눈에 들어갔을 때: 흐르는 물에 눈을 몇분동안 씻어내고나서, 의사와 상담한 다</w:t>
      </w:r>
    </w:p>
    <w:p>
      <w:r>
        <w:t xml:space="preserve">                        · 먹었을 때: 증상이 지 속될 경우에는 의사와 상 담 한 다.</w:t>
      </w:r>
    </w:p>
    <w:p>
      <w:r>
        <w:t xml:space="preserve">                        · 기타 의사의 주의사항:</w:t>
      </w:r>
    </w:p>
    <w:p>
      <w:r>
        <w:t xml:space="preserve">                        · 가장 중요한 급∙만성 증상 및 영향추가적인 정보가 존재하지 않습니다.</w:t>
      </w:r>
    </w:p>
    <w:p>
      <w:r>
        <w:t xml:space="preserve">                        · 즉각적인 의료처치 및 특별치료가 필요함을 시사하는 징후추가적인 정보가 존재하지 않습니다.</w:t>
      </w:r>
    </w:p>
    <w:p>
      <w:r>
        <w:t xml:space="preserve"/>
      </w:r>
    </w:p>
    <w:p>
      <w:r>
        <w:t xml:space="preserve">             5 폭발·화재시 대처방법</w:t>
      </w:r>
    </w:p>
    <w:p>
      <w:r>
        <w:t xml:space="preserve"/>
      </w:r>
    </w:p>
    <w:p>
      <w:r>
        <w:t xml:space="preserve">                        · 소화제</w:t>
      </w:r>
    </w:p>
    <w:p>
      <w:r>
        <w:t xml:space="preserve">                        · 적절한 소화제: 주 변 환 경에 맞는 화 재 진 화방법을 사용한다.</w:t>
      </w:r>
    </w:p>
    <w:p>
      <w:r>
        <w:t xml:space="preserve">                        · 본 화학물질이나 혼합물에서 발생하는 특별 유해성추가적인 정보가 존재하지 않습니다.</w:t>
      </w:r>
    </w:p>
    <w:p>
      <w:r>
        <w:t xml:space="preserve">                        · 소방관에 대한 권고사항</w:t>
      </w:r>
    </w:p>
    <w:p>
      <w:r>
        <w:t xml:space="preserve">                        · 화재 진압 시 착용할 보호구 및 예방조치: 특 별 한 조 치 가 필요없음.</w:t>
      </w:r>
    </w:p>
    <w:p>
      <w:r>
        <w:t xml:space="preserve"/>
      </w:r>
    </w:p>
    <w:p>
      <w:r>
        <w:t xml:space="preserve">             6 누출 사고 시 대처방법</w:t>
      </w:r>
    </w:p>
    <w:p>
      <w:r>
        <w:t xml:space="preserve">                        · 개인적 예방조치, 보호장비 및 응급처치 절차필요없음.</w:t>
      </w:r>
    </w:p>
    <w:p>
      <w:r>
        <w:t xml:space="preserve">                        · 환경 관련 예방조치: 특 별 한 조 치 가 필요없음.</w:t>
      </w:r>
    </w:p>
    <w:p>
      <w:r>
        <w:t xml:space="preserve">                        · 밀폐 및 정화 방법과 소재: 항목 13에 따라 오염된 물질을 쓰레기로 처분한다.</w:t>
      </w:r>
    </w:p>
    <w:p>
      <w:r>
        <w:t xml:space="preserve">                        · 타 섹션 참조</w:t>
      </w:r>
    </w:p>
    <w:p>
      <w:r>
        <w:t xml:space="preserve">        안 전 관 리 에 대한 정보는 제7 장 을 참고하시오.</w:t>
      </w:r>
    </w:p>
    <w:p>
      <w:r>
        <w:t xml:space="preserve">        개 인 보 호 장 비에 대한 정보는 제8 장 을 참고하시 오.</w:t>
      </w:r>
    </w:p>
    <w:p>
      <w:r>
        <w:t xml:space="preserve">        쓰 레 기 처 리 에 대한 정보는 제13 장 을 참고하시 오.</w:t>
      </w:r>
    </w:p>
    <w:p>
      <w:r>
        <w:t xml:space="preserve"/>
      </w:r>
    </w:p>
    <w:p>
      <w:r>
        <w:t xml:space="preserve">             7 취급 및 저장방법</w:t>
      </w:r>
    </w:p>
    <w:p>
      <w:r>
        <w:t xml:space="preserve">                        · 취급: 불활성 기체 하에서 취급하시오.</w:t>
      </w:r>
    </w:p>
    <w:p>
      <w:r>
        <w:t xml:space="preserve">                        · 안전 취급을 위한 예방조치특 별 한 조 치 가 필 요없음.</w:t>
      </w:r>
    </w:p>
    <w:p>
      <w:r>
        <w:t xml:space="preserve">                        · 화재 및 폭발 사고 예방대책에 관한 정보: 특 별 한 조 치 가 필 요없음.</w:t>
      </w:r>
    </w:p>
    <w:p>
      <w:r>
        <w:t xml:space="preserve">                        · 혼합위험성 등 안전 저장 조건</w:t>
      </w:r>
    </w:p>
    <w:p>
      <w:r>
        <w:t xml:space="preserve">                        · 보관: 불활성 가스 환경 하에 보관</w:t>
      </w:r>
    </w:p>
    <w:p>
      <w:r>
        <w:t xml:space="preserve">                        · 안전한 저장 방법: 특 별 한 요구사항이 없음.</w:t>
      </w:r>
    </w:p>
    <w:p>
      <w:r>
        <w:t xml:space="preserve">                        · 하나의 공동 보관 시설에 대한 보관 관련 정보: 필 요없음</w:t>
      </w:r>
    </w:p>
    <w:p>
      <w:r>
        <w:t xml:space="preserve">                        · 보 관 조 건 에 관 한 추가적인 정보: 없음</w:t>
      </w:r>
    </w:p>
    <w:p>
      <w:r>
        <w:t xml:space="preserve">                        · 구체적 최종 사용자추가적인 정보가 존재하지 않습니다.</w:t>
      </w:r>
    </w:p>
    <w:p>
      <w:r>
        <w:t xml:space="preserve"/>
      </w:r>
    </w:p>
    <w:p>
      <w:r>
        <w:t xml:space="preserve">             8 노출방지 및 개인보호구</w:t>
      </w:r>
    </w:p>
    <w:p>
      <w:r>
        <w:t xml:space="preserve">                        · 첨단시설 디자인에 대한 추가정보: 더 이 상 의 자료는 없음. 항 목 7 을 참고하시 오.</w:t>
      </w:r>
    </w:p>
    <w:p>
      <w:r>
        <w:t xml:space="preserve">                                                                                                                                                       (3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3</w:t>
      </w:r>
    </w:p>
    <w:p>
      <w:r>
        <w:t xml:space="preserve">                                                                                 쪽: 3/6</w:t>
      </w:r>
    </w:p>
    <w:p>
      <w:r>
        <w:t xml:space="preserve">                  물질안전보건자료</w:t>
      </w:r>
    </w:p>
    <w:p>
      <w:r>
        <w:t xml:space="preserve">                                GHS에 따라</w:t>
      </w:r>
    </w:p>
    <w:p>
      <w:r>
        <w:t xml:space="preserve">        기압점: 2021.07.21                                           개정: 2021.07.21</w:t>
      </w:r>
    </w:p>
    <w:p>
      <w:r>
        <w:t xml:space="preserve"/>
      </w:r>
    </w:p>
    <w:p>
      <w:r>
        <w:t xml:space="preserve">        제품명: Dysprosium ingot (99.9% REO)</w:t>
      </w:r>
    </w:p>
    <w:p>
      <w:r>
        <w:t xml:space="preserve"/>
      </w:r>
    </w:p>
    <w:p>
      <w:r>
        <w:t xml:space="preserve">                                                                                                                                                     (2 쪽부터계속)</w:t>
      </w:r>
    </w:p>
    <w:p>
      <w:r>
        <w:t xml:space="preserve">                        · 통제 변수</w:t>
      </w:r>
    </w:p>
    <w:p>
      <w:r>
        <w:t xml:space="preserve">                        · 화학물질의 노출기준, 생물학적 노출기준 등: 생략</w:t>
      </w:r>
    </w:p>
    <w:p>
      <w:r>
        <w:t xml:space="preserve">                        · 추 가 정보: 제 조 할 당시에 유 효 한 목 록을 기초로 사용했다.</w:t>
      </w:r>
    </w:p>
    <w:p>
      <w:r>
        <w:t xml:space="preserve">                        · 노출 통제</w:t>
      </w:r>
    </w:p>
    <w:p>
      <w:r>
        <w:t xml:space="preserve">                        · 개인 보호구</w:t>
      </w:r>
    </w:p>
    <w:p>
      <w:r>
        <w:t xml:space="preserve">                        · 일반적보호조치및위생조치: 화 학 제 품을 취급할 때의 일반적인 예방조치를 준수해야 한다.</w:t>
      </w:r>
    </w:p>
    <w:p>
      <w:r>
        <w:t xml:space="preserve">                        · 호흡기 보호: 필 요없음.</w:t>
      </w:r>
    </w:p>
    <w:p>
      <w:r>
        <w:t xml:space="preserve">                        · 손 보호:</w:t>
      </w:r>
    </w:p>
    <w:p>
      <w:r>
        <w:t xml:space="preserve"/>
      </w:r>
    </w:p>
    <w:p>
      <w:r>
        <w:t xml:space="preserve">             보 호용 장 갑  _S</w:t>
      </w:r>
    </w:p>
    <w:p>
      <w:r>
        <w:t xml:space="preserve">        장갑재질은제품 / 원료 / 조제를투과시키지않아야하고, 내구성이있어야한다.</w:t>
      </w:r>
    </w:p>
    <w:p>
      <w:r>
        <w:t xml:space="preserve">        테 스 트 를 하 지 않 았기 때문에 제 품 / 조 제 / 화 학 혼 합 물에 적합한 장갑재질에 대한 추천이 없다.</w:t>
      </w:r>
    </w:p>
    <w:p>
      <w:r>
        <w:t xml:space="preserve">        투과 시 간, 침 투 율 과 저하를 고 려해서 장 갑 재 료를 선택한다.</w:t>
      </w:r>
    </w:p>
    <w:p>
      <w:r>
        <w:t xml:space="preserve">                        · 장갑의재료</w:t>
      </w:r>
    </w:p>
    <w:p>
      <w:r>
        <w:t xml:space="preserve">        적합한장갑의선정은재질차이뿐아니라품질기준의차이도고려하여이루어져야하고제조업자에따라서도</w:t>
      </w:r>
    </w:p>
    <w:p>
      <w:r>
        <w:t xml:space="preserve">         다르게선정되어야한다.</w:t>
      </w:r>
    </w:p>
    <w:p>
      <w:r>
        <w:t xml:space="preserve">                        · 장 갑 재 료 의 투과시 간정확한관통시간은보호장갑제조자에의하여인지되고, 준수되어야한다.</w:t>
      </w:r>
    </w:p>
    <w:p>
      <w:r>
        <w:t xml:space="preserve">                        · 눈 보호: 보호안경</w:t>
      </w:r>
    </w:p>
    <w:p>
      <w:r>
        <w:t xml:space="preserve"/>
      </w:r>
    </w:p>
    <w:p>
      <w:r>
        <w:t xml:space="preserve">             9 물리화학적 특성</w:t>
      </w:r>
    </w:p>
    <w:p>
      <w:r>
        <w:t xml:space="preserve"/>
      </w:r>
    </w:p>
    <w:p>
      <w:r>
        <w:t xml:space="preserve">                        · 기본 물리 및 화학적 특성에 대한 정보</w:t>
      </w:r>
    </w:p>
    <w:p>
      <w:r>
        <w:t xml:space="preserve">                        · 일반정보</w:t>
      </w:r>
    </w:p>
    <w:p>
      <w:r>
        <w:t xml:space="preserve">                        · 외형</w:t>
      </w:r>
    </w:p>
    <w:p>
      <w:r>
        <w:t xml:space="preserve">         물리적 상태:        고체</w:t>
      </w:r>
    </w:p>
    <w:p>
      <w:r>
        <w:t xml:space="preserve">              색:             회색의</w:t>
      </w:r>
    </w:p>
    <w:p>
      <w:r>
        <w:t xml:space="preserve">                        · 냄새:            무취의</w:t>
      </w:r>
    </w:p>
    <w:p>
      <w:r>
        <w:t xml:space="preserve">                        · 후각역치            알맞지않다.</w:t>
      </w:r>
    </w:p>
    <w:p>
      <w:r>
        <w:t xml:space="preserve">                        · pH:             해당사항 없음.</w:t>
      </w:r>
    </w:p>
    <w:p>
      <w:r>
        <w:t xml:space="preserve">                        · 상태변화</w:t>
      </w:r>
    </w:p>
    <w:p>
      <w:r>
        <w:t xml:space="preserve">           녹는점/어는점:                1.409 °C</w:t>
      </w:r>
    </w:p>
    <w:p>
      <w:r>
        <w:t xml:space="preserve">         초기 끓는점과 끓는점 범위:    2.335 °C</w:t>
      </w:r>
    </w:p>
    <w:p>
      <w:r>
        <w:t xml:space="preserve">                        · 인화점:           해당사항 없음.</w:t>
      </w:r>
    </w:p>
    <w:p>
      <w:r>
        <w:t xml:space="preserve">                        · 인화성(고체, 기체):      이 제품은 가 연 성 이 없 다.</w:t>
      </w:r>
    </w:p>
    <w:p>
      <w:r>
        <w:t xml:space="preserve">                        · 점화온도:</w:t>
      </w:r>
    </w:p>
    <w:p>
      <w:r>
        <w:t xml:space="preserve">         분해 온도:           알맞지않다.</w:t>
      </w:r>
    </w:p>
    <w:p>
      <w:r>
        <w:t xml:space="preserve">                        · 자기점화:            알맞지않다.</w:t>
      </w:r>
    </w:p>
    <w:p>
      <w:r>
        <w:t xml:space="preserve">                        · 폭발위험:          이제품은폭발위험성이없다</w:t>
      </w:r>
    </w:p>
    <w:p>
      <w:r>
        <w:t xml:space="preserve">                        · 인화 또는 폭발 범위의 상한/하한</w:t>
      </w:r>
    </w:p>
    <w:p>
      <w:r>
        <w:t xml:space="preserve">           아래로:            알맞지않다.</w:t>
      </w:r>
    </w:p>
    <w:p>
      <w:r>
        <w:t xml:space="preserve">            위로:             알맞지않다.</w:t>
      </w:r>
    </w:p>
    <w:p>
      <w:r>
        <w:t xml:space="preserve">                        · 증기압:           해당사항 없음.</w:t>
      </w:r>
    </w:p>
    <w:p>
      <w:r>
        <w:t xml:space="preserve">                        · 밀도 의경우 20 °C:              8.54 g/cm³</w:t>
      </w:r>
    </w:p>
    <w:p>
      <w:r>
        <w:t xml:space="preserve">                        · 비중:              알맞지않다.</w:t>
      </w:r>
    </w:p>
    <w:p>
      <w:r>
        <w:t xml:space="preserve">                        · 증기밀도:          해당사항 없음.</w:t>
      </w:r>
    </w:p>
    <w:p>
      <w:r>
        <w:t xml:space="preserve">                                                                                                                                                       (4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4</w:t>
      </w:r>
    </w:p>
    <w:p>
      <w:r>
        <w:t xml:space="preserve">                                                                                 쪽: 4/6</w:t>
      </w:r>
    </w:p>
    <w:p>
      <w:r>
        <w:t xml:space="preserve">                  물질안전보건자료</w:t>
      </w:r>
    </w:p>
    <w:p>
      <w:r>
        <w:t xml:space="preserve">                                GHS에 따라</w:t>
      </w:r>
    </w:p>
    <w:p>
      <w:r>
        <w:t xml:space="preserve">        기압점: 2021.07.21                                           개정: 2021.07.21</w:t>
      </w:r>
    </w:p>
    <w:p>
      <w:r>
        <w:t xml:space="preserve"/>
      </w:r>
    </w:p>
    <w:p>
      <w:r>
        <w:t xml:space="preserve">        제품명: Dysprosium ingot (99.9% REO)</w:t>
      </w:r>
    </w:p>
    <w:p>
      <w:r>
        <w:t xml:space="preserve"/>
      </w:r>
    </w:p>
    <w:p>
      <w:r>
        <w:t xml:space="preserve">                                                                                                                                                     (3 쪽부터계속)</w:t>
      </w:r>
    </w:p>
    <w:p>
      <w:r>
        <w:t xml:space="preserve">                        · 증발 속도:          해당사항 없음.</w:t>
      </w:r>
    </w:p>
    <w:p>
      <w:r>
        <w:t xml:space="preserve">                        · 용해도:</w:t>
      </w:r>
    </w:p>
    <w:p>
      <w:r>
        <w:t xml:space="preserve">              물:             불용해성의</w:t>
      </w:r>
    </w:p>
    <w:p>
      <w:r>
        <w:t xml:space="preserve">                        · n 옥탄올/물 분배계수:      알맞지않다.</w:t>
      </w:r>
    </w:p>
    <w:p>
      <w:r>
        <w:t xml:space="preserve">                        · 점도:</w:t>
      </w:r>
    </w:p>
    <w:p>
      <w:r>
        <w:t xml:space="preserve">           역학성:           해당사항 없음.</w:t>
      </w:r>
    </w:p>
    <w:p>
      <w:r>
        <w:t xml:space="preserve">           동점성:           해당사항 없음.</w:t>
      </w:r>
    </w:p>
    <w:p>
      <w:r>
        <w:t xml:space="preserve">                        · 용매내용물</w:t>
      </w:r>
    </w:p>
    <w:p>
      <w:r>
        <w:t xml:space="preserve">           유기용매:                       0.0 %</w:t>
      </w:r>
    </w:p>
    <w:p>
      <w:r>
        <w:t xml:space="preserve">            VOC (EU)                      0.00 %</w:t>
      </w:r>
    </w:p>
    <w:p>
      <w:r>
        <w:t xml:space="preserve">         고체의 함량:                  100.0 %</w:t>
      </w:r>
    </w:p>
    <w:p>
      <w:r>
        <w:t xml:space="preserve">                        · 기타 정보          추가적인 정보가 존재하지 않습니다.</w:t>
      </w:r>
    </w:p>
    <w:p>
      <w:r>
        <w:t xml:space="preserve"/>
      </w:r>
    </w:p>
    <w:p>
      <w:r>
        <w:t xml:space="preserve"/>
      </w:r>
    </w:p>
    <w:p>
      <w:r>
        <w:t xml:space="preserve">            10 안정성 및 반응성</w:t>
      </w:r>
    </w:p>
    <w:p>
      <w:r>
        <w:t xml:space="preserve">                        · 반응성추가적인 정보가 존재하지 않습니다.</w:t>
      </w:r>
    </w:p>
    <w:p>
      <w:r>
        <w:t xml:space="preserve">                        · 화학적 안정성</w:t>
      </w:r>
    </w:p>
    <w:p>
      <w:r>
        <w:t xml:space="preserve">                        · 화학적 안정성 및 유해 반응의 가능성 / 피해야 할 조건: 규정에따라사용할경우해체는없다</w:t>
      </w:r>
    </w:p>
    <w:p>
      <w:r>
        <w:t xml:space="preserve">                        · 유해반응 가능성위험한반응으로는알려지지않았다.</w:t>
      </w:r>
    </w:p>
    <w:p>
      <w:r>
        <w:t xml:space="preserve">                        · 피해야 할 조건추가적인 정보가 존재하지 않습니다.</w:t>
      </w:r>
    </w:p>
    <w:p>
      <w:r>
        <w:t xml:space="preserve">                        · 혼합 금지 물질: 추가적인 정보가 존재하지 않습니다.</w:t>
      </w:r>
    </w:p>
    <w:p>
      <w:r>
        <w:t xml:space="preserve">                        · 유해분해물질: 위험성있는분해물들은알려지지않았다.</w:t>
      </w:r>
    </w:p>
    <w:p>
      <w:r>
        <w:t xml:space="preserve"/>
      </w:r>
    </w:p>
    <w:p>
      <w:r>
        <w:t xml:space="preserve">            11 독성에 관한 정보</w:t>
      </w:r>
    </w:p>
    <w:p>
      <w:r>
        <w:t xml:space="preserve"/>
      </w:r>
    </w:p>
    <w:p>
      <w:r>
        <w:t xml:space="preserve">                        · 독성학적 영향에 대한 정보</w:t>
      </w:r>
    </w:p>
    <w:p>
      <w:r>
        <w:t xml:space="preserve">                        · 급성 독성:</w:t>
      </w:r>
    </w:p>
    <w:p>
      <w:r>
        <w:t xml:space="preserve">                        · 일차적 자극 효과:</w:t>
      </w:r>
    </w:p>
    <w:p>
      <w:r>
        <w:t xml:space="preserve">                        · 피부 부식성 또는 자극성: 무자극</w:t>
      </w:r>
    </w:p>
    <w:p>
      <w:r>
        <w:t xml:space="preserve">                        · 심한 눈 손상 또는 자극성: 무자극.</w:t>
      </w:r>
    </w:p>
    <w:p>
      <w:r>
        <w:t xml:space="preserve">                        · 감각화: 민감한영향이없는것으로알려져있다.</w:t>
      </w:r>
    </w:p>
    <w:p>
      <w:r>
        <w:t xml:space="preserve">                        · 추 가 적 인 독성에 관한 정보:</w:t>
      </w:r>
    </w:p>
    <w:p>
      <w:r>
        <w:t xml:space="preserve">        적절한범위내에서그리고규정에맞게사용된다면이제품은우리의경험과우리에게제출된정보에따라서건</w:t>
      </w:r>
    </w:p>
    <w:p>
      <w:r>
        <w:t xml:space="preserve">        강에해로운영향을야기하지않는다</w:t>
      </w:r>
    </w:p>
    <w:p>
      <w:r>
        <w:t xml:space="preserve">         이물질은최근에발표된텍스트에서유럽공동체-목록에근거하여특징표시의무가없다.</w:t>
      </w:r>
    </w:p>
    <w:p>
      <w:r>
        <w:t xml:space="preserve"/>
      </w:r>
    </w:p>
    <w:p>
      <w:r>
        <w:t xml:space="preserve">            12 환경에 미치는 영향</w:t>
      </w:r>
    </w:p>
    <w:p>
      <w:r>
        <w:t xml:space="preserve"/>
      </w:r>
    </w:p>
    <w:p>
      <w:r>
        <w:t xml:space="preserve">                        · 독성</w:t>
      </w:r>
    </w:p>
    <w:p>
      <w:r>
        <w:t xml:space="preserve">                        · 수생독성: 추가적인 정보가 존재하지 않습니다.</w:t>
      </w:r>
    </w:p>
    <w:p>
      <w:r>
        <w:t xml:space="preserve">                        · 지속성 및 분해성추가적인 정보가 존재하지 않습니다.</w:t>
      </w:r>
    </w:p>
    <w:p>
      <w:r>
        <w:t xml:space="preserve">                        · 환 경 시스템에서의 행 동:</w:t>
      </w:r>
    </w:p>
    <w:p>
      <w:r>
        <w:t xml:space="preserve">                        · 생물농축 잠재성추가적인 정보가 존재하지 않습니다.</w:t>
      </w:r>
    </w:p>
    <w:p>
      <w:r>
        <w:t xml:space="preserve">                        · 토양내 이동성추가적인 정보가 존재하지 않습니다.</w:t>
      </w:r>
    </w:p>
    <w:p>
      <w:r>
        <w:t xml:space="preserve">                        · 추가적인 생태학 정보:</w:t>
      </w:r>
    </w:p>
    <w:p>
      <w:r>
        <w:t xml:space="preserve">                        · 일반 특징: 수질오염이알려져있지않다.</w:t>
      </w:r>
    </w:p>
    <w:p>
      <w:r>
        <w:t xml:space="preserve">                        · PBT(잔류성, 생물농축성, 독성 물질) 및 vPvB(고 잔류성, 고 생물농축성 물질) 평가 결과</w:t>
      </w:r>
    </w:p>
    <w:p>
      <w:r>
        <w:t xml:space="preserve">                        · PBT(잔류성, 생물농축성, 독성 물질): 해당사항 없음.</w:t>
      </w:r>
    </w:p>
    <w:p>
      <w:r>
        <w:t xml:space="preserve">                                                                                                                                                       (5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5</w:t>
      </w:r>
    </w:p>
    <w:p>
      <w:r>
        <w:t xml:space="preserve">                                                                                 쪽: 5/6</w:t>
      </w:r>
    </w:p>
    <w:p>
      <w:r>
        <w:t xml:space="preserve">                  물질안전보건자료</w:t>
      </w:r>
    </w:p>
    <w:p>
      <w:r>
        <w:t xml:space="preserve">                                GHS에 따라</w:t>
      </w:r>
    </w:p>
    <w:p>
      <w:r>
        <w:t xml:space="preserve">        기압점: 2021.07.21                                           개정: 2021.07.21</w:t>
      </w:r>
    </w:p>
    <w:p>
      <w:r>
        <w:t xml:space="preserve"/>
      </w:r>
    </w:p>
    <w:p>
      <w:r>
        <w:t xml:space="preserve">        제품명: Dysprosium ingot (99.9% REO)</w:t>
      </w:r>
    </w:p>
    <w:p>
      <w:r>
        <w:t xml:space="preserve"/>
      </w:r>
    </w:p>
    <w:p>
      <w:r>
        <w:t xml:space="preserve">                                                                                                                                                     (4 쪽부터계속)</w:t>
      </w:r>
    </w:p>
    <w:p>
      <w:r>
        <w:t xml:space="preserve">                        · vPvB(고 잔류성, 고 생물농축성 물질): 해당사항 없음.</w:t>
      </w:r>
    </w:p>
    <w:p>
      <w:r>
        <w:t xml:space="preserve">                        · 기타 부작용추가적인 정보가 존재하지 않습니다.</w:t>
      </w:r>
    </w:p>
    <w:p>
      <w:r>
        <w:t xml:space="preserve"/>
      </w:r>
    </w:p>
    <w:p>
      <w:r>
        <w:t xml:space="preserve">            13 폐기시 주의사항</w:t>
      </w:r>
    </w:p>
    <w:p>
      <w:r>
        <w:t xml:space="preserve"/>
      </w:r>
    </w:p>
    <w:p>
      <w:r>
        <w:t xml:space="preserve">                        · 폐기물 처리 방법</w:t>
      </w:r>
    </w:p>
    <w:p>
      <w:r>
        <w:t xml:space="preserve">                        · 권고: 보다적은양은보편적으로생활쓰레기와함께보관될수있다</w:t>
      </w:r>
    </w:p>
    <w:p>
      <w:r>
        <w:t xml:space="preserve">                        · 비위생적 포장:</w:t>
      </w:r>
    </w:p>
    <w:p>
      <w:r>
        <w:t xml:space="preserve">                        · 권고: 당국의지침에입각한쓰레기처리.</w:t>
      </w:r>
    </w:p>
    <w:p>
      <w:r>
        <w:t xml:space="preserve"/>
      </w:r>
    </w:p>
    <w:p>
      <w:r>
        <w:t xml:space="preserve">            14 운송에 필요한 정보</w:t>
      </w:r>
    </w:p>
    <w:p>
      <w:r>
        <w:t xml:space="preserve"/>
      </w:r>
    </w:p>
    <w:p>
      <w:r>
        <w:t xml:space="preserve">                        · 유엔 번호</w:t>
      </w:r>
    </w:p>
    <w:p>
      <w:r>
        <w:t xml:space="preserve">                        · ADR, ADN, IMDG, IATA           누락되다</w:t>
      </w:r>
    </w:p>
    <w:p>
      <w:r>
        <w:t xml:space="preserve">                        · UN 적정 선적명</w:t>
      </w:r>
    </w:p>
    <w:p>
      <w:r>
        <w:t xml:space="preserve">                        · ADR, ADN, IMDG, IATA           누락되다</w:t>
      </w:r>
    </w:p>
    <w:p>
      <w:r>
        <w:t xml:space="preserve">                        · 교통 위험 클래스</w:t>
      </w:r>
    </w:p>
    <w:p>
      <w:r>
        <w:t xml:space="preserve">                        · ADR, ADN, IMDG, IATA</w:t>
      </w:r>
    </w:p>
    <w:p>
      <w:r>
        <w:t xml:space="preserve">                        · 등급                    누락되다</w:t>
      </w:r>
    </w:p>
    <w:p>
      <w:r>
        <w:t xml:space="preserve">                        · 용기등급</w:t>
      </w:r>
    </w:p>
    <w:p>
      <w:r>
        <w:t xml:space="preserve">                        · ADR, IMDG, IATA              누락되다</w:t>
      </w:r>
    </w:p>
    <w:p>
      <w:r>
        <w:t xml:space="preserve">                        · 환경적 유해물질:</w:t>
      </w:r>
    </w:p>
    <w:p>
      <w:r>
        <w:t xml:space="preserve">                        · 해양오염물질:                아니오</w:t>
      </w:r>
    </w:p>
    <w:p>
      <w:r>
        <w:t xml:space="preserve">                        · 이용자 특별 예방조치             해당사항 없음.</w:t>
      </w:r>
    </w:p>
    <w:p>
      <w:r>
        <w:t xml:space="preserve">                        · MARPOL73/78(선박으로부터의 해양오염방지협</w:t>
      </w:r>
    </w:p>
    <w:p>
      <w:r>
        <w:t xml:space="preserve">             약) 부속서2 및 IBC Code(국제선적화물코드)에 따</w:t>
      </w:r>
    </w:p>
    <w:p>
      <w:r>
        <w:t xml:space="preserve">        른 벌크(bulk) 운송              해당사항 없음.</w:t>
      </w:r>
    </w:p>
    <w:p>
      <w:r>
        <w:t xml:space="preserve">                        · UN "모범 규제":               누락되다</w:t>
      </w:r>
    </w:p>
    <w:p>
      <w:r>
        <w:t xml:space="preserve"/>
      </w:r>
    </w:p>
    <w:p>
      <w:r>
        <w:t xml:space="preserve"/>
      </w:r>
    </w:p>
    <w:p>
      <w:r>
        <w:t xml:space="preserve">            15 법적 규제현황</w:t>
      </w:r>
    </w:p>
    <w:p>
      <w:r>
        <w:t xml:space="preserve"/>
      </w:r>
    </w:p>
    <w:p>
      <w:r>
        <w:t xml:space="preserve">                        · 산업안전보건법에 의한 규제:</w:t>
      </w:r>
    </w:p>
    <w:p>
      <w:r>
        <w:t xml:space="preserve">                        · 제조 등 금지물질:</w:t>
      </w:r>
    </w:p>
    <w:p>
      <w:r>
        <w:t xml:space="preserve">        성분이포함되어있지않다</w:t>
      </w:r>
    </w:p>
    <w:p>
      <w:r>
        <w:t xml:space="preserve">                        · 허가대상물질:</w:t>
      </w:r>
    </w:p>
    <w:p>
      <w:r>
        <w:t xml:space="preserve">        성분이포함되어있지않다</w:t>
      </w:r>
    </w:p>
    <w:p>
      <w:r>
        <w:t xml:space="preserve">                        · 관리대상유해물질:</w:t>
      </w:r>
    </w:p>
    <w:p>
      <w:r>
        <w:t xml:space="preserve">        성분이포함되어있지않다</w:t>
      </w:r>
    </w:p>
    <w:p>
      <w:r>
        <w:t xml:space="preserve">                        · 해당 순물질 또는 혼합물에 대한 안전, 보건 및 환경 규제/법률</w:t>
      </w:r>
    </w:p>
    <w:p>
      <w:r>
        <w:t xml:space="preserve">                        · 화학물질관리법</w:t>
      </w:r>
    </w:p>
    <w:p>
      <w:r>
        <w:t xml:space="preserve">                        · 사고대비물질</w:t>
      </w:r>
    </w:p>
    <w:p>
      <w:r>
        <w:t xml:space="preserve">        성분이포함되어있지않다</w:t>
      </w:r>
    </w:p>
    <w:p>
      <w:r>
        <w:t xml:space="preserve">                                                                                                                                                       (6 쪽에계속)</w:t>
      </w:r>
    </w:p>
    <w:p>
      <w:r>
        <w:t xml:space="preserve">                                                                                                                                 KR</w:t>
      </w:r>
    </w:p>
    <w:p>
      <w:r>
        <w:t xml:space="preserve"/>
      </w:r>
    </w:p>
    <w:p>
      <w:r>
        <w:t xml:space="preserve"/>
      </w:r>
    </w:p>
    <w:p>
      <w:r>
        <w:t xml:space="preserve"/>
      </w:r>
    </w:p>
    <w:p>
      <w:r>
        <w:t xml:space="preserve"/>
      </w:r>
    </w:p>
    <w:p>
      <w:r>
        <w:t xml:space="preserve"/>
      </w:r>
    </w:p>
    <w:p>
      <w:r>
        <w:t xml:space="preserve">44.1.1</w:t>
      </w:r>
    </w:p>
    <w:p>
      <w:r>
        <w:rPr>
          <w:b/>
        </w:rPr>
        <w:t xml:space="preserve">Page 6</w:t>
      </w:r>
    </w:p>
    <w:p>
      <w:r>
        <w:t xml:space="preserve">                                                                                 쪽: 6/6</w:t>
      </w:r>
    </w:p>
    <w:p>
      <w:r>
        <w:t xml:space="preserve">                  물질안전보건자료</w:t>
      </w:r>
    </w:p>
    <w:p>
      <w:r>
        <w:t xml:space="preserve">                                GHS에 따라</w:t>
      </w:r>
    </w:p>
    <w:p>
      <w:r>
        <w:t xml:space="preserve">        기압점: 2021.07.21                                           개정: 2021.07.21</w:t>
      </w:r>
    </w:p>
    <w:p>
      <w:r>
        <w:t xml:space="preserve"/>
      </w:r>
    </w:p>
    <w:p>
      <w:r>
        <w:t xml:space="preserve">        제품명: Dysprosium ingot (99.9% REO)</w:t>
      </w:r>
    </w:p>
    <w:p>
      <w:r>
        <w:t xml:space="preserve"/>
      </w:r>
    </w:p>
    <w:p>
      <w:r>
        <w:t xml:space="preserve">                                                                                                                                                     (5 쪽부터계속)</w:t>
      </w:r>
    </w:p>
    <w:p>
      <w:r>
        <w:t xml:space="preserve">                        · 금지물질</w:t>
      </w:r>
    </w:p>
    <w:p>
      <w:r>
        <w:t xml:space="preserve">        성분이포함되어있지않다</w:t>
      </w:r>
    </w:p>
    <w:p>
      <w:r>
        <w:t xml:space="preserve">                        · 제한물질</w:t>
      </w:r>
    </w:p>
    <w:p>
      <w:r>
        <w:t xml:space="preserve">        성분이포함되어있지않다</w:t>
      </w:r>
    </w:p>
    <w:p>
      <w:r>
        <w:t xml:space="preserve">                        · 유독물질</w:t>
      </w:r>
    </w:p>
    <w:p>
      <w:r>
        <w:t xml:space="preserve">        성분이포함되어있지않다</w:t>
      </w:r>
    </w:p>
    <w:p>
      <w:r>
        <w:t xml:space="preserve">                        · 허가물질</w:t>
      </w:r>
    </w:p>
    <w:p>
      <w:r>
        <w:t xml:space="preserve">        성분이포함되어있지않다</w:t>
      </w:r>
    </w:p>
    <w:p>
      <w:r>
        <w:t xml:space="preserve">                        · GHS 라벨 요소누락되다</w:t>
      </w:r>
    </w:p>
    <w:p>
      <w:r>
        <w:t xml:space="preserve">                        · 그림문자누락되다</w:t>
      </w:r>
    </w:p>
    <w:p>
      <w:r>
        <w:t xml:space="preserve">                        · 신호어누락되다</w:t>
      </w:r>
    </w:p>
    <w:p>
      <w:r>
        <w:t xml:space="preserve">                        · 유해․위험 문구누락되다</w:t>
      </w:r>
    </w:p>
    <w:p>
      <w:r>
        <w:t xml:space="preserve">                        · 예방조치 문구</w:t>
      </w:r>
    </w:p>
    <w:p>
      <w:r>
        <w:t xml:space="preserve">                P231      불활성 기체 하에서 취급하시오.</w:t>
      </w:r>
    </w:p>
    <w:p>
      <w:r>
        <w:t xml:space="preserve">                P222      공기에 접촉시키지 마시오.</w:t>
      </w:r>
    </w:p>
    <w:p>
      <w:r>
        <w:t xml:space="preserve">                P262         눈, 피부, 의복에 묻지 않도록 하시오.</w:t>
      </w:r>
    </w:p>
    <w:p>
      <w:r>
        <w:t xml:space="preserve">                P305+P351+P338 눈에 묻으면 몇 분간 물로 조심해서 씻으시오. 가능하면콘택트렌즈를 제거하시오. 계속</w:t>
      </w:r>
    </w:p>
    <w:p>
      <w:r>
        <w:t xml:space="preserve">                   씻으시오.</w:t>
      </w:r>
    </w:p>
    <w:p>
      <w:r>
        <w:t xml:space="preserve">                P403+P233   용기는 환기가 잘 되는 곳에 단단히 밀폐하여 저장하시오.</w:t>
      </w:r>
    </w:p>
    <w:p>
      <w:r>
        <w:t xml:space="preserve">                P501       현지/지역/국가/국제 규정에 따라서 내용물/용기 노출</w:t>
      </w:r>
    </w:p>
    <w:p>
      <w:r>
        <w:t xml:space="preserve">                        · 화학물질 안전성 평가: 화학물질 안전성 평가가 수행되지 않음</w:t>
      </w:r>
    </w:p>
    <w:p>
      <w:r>
        <w:t xml:space="preserve"/>
      </w:r>
    </w:p>
    <w:p>
      <w:r>
        <w:t xml:space="preserve">            16 그 밖의 참고사항</w:t>
      </w:r>
    </w:p>
    <w:p>
      <w:r>
        <w:t xml:space="preserve">         이보고는우리지식에대한오늘날의상태에대하여평가하고있다, 하지만이보고서는생산특성에관한보증은</w:t>
      </w:r>
    </w:p>
    <w:p>
      <w:r>
        <w:t xml:space="preserve">        기술하지않았으며계약적인법률관계에기반을두고있지도않다</w:t>
      </w:r>
    </w:p>
    <w:p>
      <w:r>
        <w:t xml:space="preserve">                        · SDS(물질보건안전자료) 책임 부서: Technical Department.</w:t>
      </w:r>
    </w:p>
    <w:p>
      <w:r>
        <w:t xml:space="preserve">                        · 담당자: Technical Director</w:t>
      </w:r>
    </w:p>
    <w:p>
      <w:r>
        <w:t xml:space="preserve">                        · 최초 작성일자: 2015.09.11</w:t>
      </w:r>
    </w:p>
    <w:p>
      <w:r>
        <w:t xml:space="preserve">                        · 개정 횟수 및 최종 개정일자: 1 / 2021.07.21</w:t>
      </w:r>
    </w:p>
    <w:p>
      <w:r>
        <w:t xml:space="preserve">                        · 약어와 두문자어:</w:t>
      </w:r>
    </w:p>
    <w:p>
      <w:r>
        <w:t xml:space="preserve">                  ADR: Accord européen sur le transport des marchandises dangereuses par Route (European Agreement concerning the International Carriage</w:t>
      </w:r>
    </w:p>
    <w:p>
      <w:r>
        <w:t xml:space="preserve">                         of Dangerous Goods by Road)</w:t>
      </w:r>
    </w:p>
    <w:p>
      <w:r>
        <w:t xml:space="preserve">                  IMDG: International Maritime Code for Dangerous Goods</w:t>
      </w:r>
    </w:p>
    <w:p>
      <w:r>
        <w:t xml:space="preserve">                    IATA: International Air Transport Association</w:t>
      </w:r>
    </w:p>
    <w:p>
      <w:r>
        <w:t xml:space="preserve">                    EINECS: European Inventory of Existing Commercial Chemical Substances</w:t>
      </w:r>
    </w:p>
    <w:p>
      <w:r>
        <w:t xml:space="preserve">                   CAS: Chemical Abstracts Service (division of the American Chemical Society)</w:t>
      </w:r>
    </w:p>
    <w:p>
      <w:r>
        <w:t xml:space="preserve">                  VOC: Volatile Organic Compounds (USA, EU)</w:t>
      </w:r>
    </w:p>
    <w:p>
      <w:r>
        <w:t xml:space="preserve">                    PBT: Persistent, Bioaccumulative and Toxic</w:t>
      </w:r>
    </w:p>
    <w:p>
      <w:r>
        <w:t xml:space="preserve">                     vPvB: very Persistent and very Bioaccumulative</w:t>
      </w:r>
    </w:p>
    <w:p>
      <w:r>
        <w:t xml:space="preserve">                                                                                                                                 KR</w:t>
      </w:r>
    </w:p>
    <w:p>
      <w:r>
        <w:t xml:space="preserve"/>
      </w:r>
    </w:p>
    <w:p>
      <w:r>
        <w:t xml:space="preserve"/>
      </w:r>
    </w:p>
    <w:p>
      <w:r>
        <w:t xml:space="preserve"/>
      </w:r>
    </w:p>
    <w:p>
      <w:r>
        <w:t xml:space="preserve"/>
      </w:r>
    </w:p>
    <w:p>
      <w:r>
        <w:t xml:space="preserve"/>
      </w:r>
    </w:p>
    <w:p>
      <w:r>
        <w:t xml:space="preserve">44.1.1</w:t>
      </w:r>
    </w:p>
    <w:sectPr>
      <w:pgSz w:w="11906" w:h="16838"/>
      <w:pgMar w:top="1134" w:right="1134" w:bottom="1134" w:left="1134"/>
    </w:sectPr>
  </w:body>
</w:document>
</file>