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Gadolinium(III) carbonate hydrate, REacton® ALFAA13207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https://resds.com/document/gadolinium-iii-carbonate-hydrate-reacton-sds-avocado-research-chemicals-ltd-part-of-thermo-fisher-en-42264b00e3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7             SAFETY DATA SHEET</w:t>
      </w:r>
    </w:p>
    <w:p>
      <w:r>
        <w:t xml:space="preserve">                                                                                                     Revision Date 31-Jul-2026</w:t>
      </w:r>
    </w:p>
    <w:p>
      <w:r>
        <w:t xml:space="preserve">                                                                                                                   Version 6</w:t>
      </w:r>
    </w:p>
    <w:p>
      <w:r>
        <w:t xml:space="preserve"/>
      </w:r>
    </w:p>
    <w:p>
      <w:r>
        <w:t xml:space="preserve"/>
      </w:r>
    </w:p>
    <w:p>
      <w:r>
        <w:t xml:space="preserve"> ALFAA13207</w:t>
      </w:r>
    </w:p>
    <w:p>
      <w:r>
        <w:t xml:space="preserve"/>
      </w:r>
    </w:p>
    <w:p>
      <w:r>
        <w:t xml:space="preserve">                 Gadolinium(III) carbonate hydrate, REacton®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      碳酸钆(III)水合物碳酸钆(III)水合物碳酸钆(III)水合物碳酸钆(III)水合物</w:t>
      </w:r>
    </w:p>
    <w:p>
      <w:r>
        <w:t xml:space="preserve">Product Description:                Gadolinium(III) carbonate hydrate, REacton®</w:t>
      </w:r>
    </w:p>
    <w:p>
      <w:r>
        <w:t xml:space="preserve"/>
      </w:r>
    </w:p>
    <w:p>
      <w:r>
        <w:t xml:space="preserve">Cat No. :                        13207</w:t>
      </w:r>
    </w:p>
    <w:p>
      <w:r>
        <w:t xml:space="preserve">CAS No                           38245-36-2</w:t>
      </w:r>
    </w:p>
    <w:p>
      <w:r>
        <w:t xml:space="preserve">Molecular Formula              Gd2 (CO3)3. xH2 O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     Solid                            White - Off-white                           Odorless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     The product contains no substances which at their given concentration are considered to be hazardous to health.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>Based on available data, the classification criteria are not met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>None required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None identified.</w:t>
      </w:r>
    </w:p>
    <w:p>
      <w:r>
        <w:t xml:space="preserve">Health Hazards</w:t>
      </w:r>
    </w:p>
    <w:p>
      <w:r>
        <w:t xml:space="preserve">The product contains no substances which at their given concentration are considered to be hazardous to health.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Is not likely</w:t>
      </w:r>
    </w:p>
    <w:p>
      <w:r>
        <w:t xml:space="preserve">mobile in the environment due its low water solubility. Spillage unlikely to penetrate soil.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ALFAA13207               SAFETY DATA SHEET                     Revision Date 31-Jul-2026Page 2 / 7</w:t>
      </w:r>
    </w:p>
    <w:p>
      <w:r>
        <w:t xml:space="preserve">                                       Gadolinium(III) carbonate 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Gadolinium(III) carbonate hydrate                               38245-36-2                &lt;=100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plenty of water for at least 15 minutes. Get medical attention immediately if symptoms occur.</w:t>
      </w:r>
    </w:p>
    <w:p>
      <w:r>
        <w:t xml:space="preserve"/>
      </w:r>
    </w:p>
    <w:p>
      <w:r>
        <w:t xml:space="preserve">Inhalation</w:t>
      </w:r>
    </w:p>
    <w:p>
      <w:r>
        <w:t xml:space="preserve">Remove to fresh air. Get medical attention immediately if symptoms occur.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 and drink afterwards plenty of water. Get medical attention if symptoms occur.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None reasonably foreseeable. . May cause methemoglobinemia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No special precautions required.</w:t>
      </w:r>
    </w:p>
    <w:p>
      <w:r>
        <w:t xml:space="preserve"/>
      </w:r>
    </w:p>
    <w:p>
      <w:r>
        <w:t xml:space="preserve">Notes to Physician</w:t>
      </w:r>
    </w:p>
    <w:p>
      <w:r>
        <w:t xml:space="preserve">The absorption of this product into the body may lead to the formation of methemoglobin that, in sufficient concentration, causes</w:t>
      </w:r>
    </w:p>
    <w:p>
      <w:r>
        <w:t xml:space="preserve">cyanosis.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Not combustible.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Thermal decomposition can lead to release of irritating gases and vapors.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 Use personal protective equipment as required. Avoid dust formation.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Should not be released into the environment. See Section 12 for additional Ecological Information. Do not allow material to</w:t>
      </w:r>
    </w:p>
    <w:p>
      <w:r>
        <w:t xml:space="preserve">contaminate ground water system. Do not flush into surface water or sanitary sewer system.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ALFAA13207               SAFETY DATA SHEET                     Revision Date 31-Jul-2026Page 3 / 7</w:t>
      </w:r>
    </w:p>
    <w:p>
      <w:r>
        <w:t xml:space="preserve">                                       Gadolinium(III) carbonate 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>Methods for Containment and Clean Up</w:t>
      </w:r>
    </w:p>
    <w:p>
      <w:r>
        <w:t xml:space="preserve">Sweep up and shovel into suitable containers for disposal. Avoid dust formation.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Wear personal protective equipment/face protection. Ensure adequate ventilation. Avoid contact with skin, eyes or clothing. Avoid</w:t>
      </w:r>
    </w:p>
    <w:p>
      <w:r>
        <w:t xml:space="preserve">ingestion and inhalation. Avoid dust formation.</w:t>
      </w:r>
    </w:p>
    <w:p>
      <w:r>
        <w:t xml:space="preserve"/>
      </w:r>
    </w:p>
    <w:p>
      <w:r>
        <w:t xml:space="preserve">Storage</w:t>
      </w:r>
    </w:p>
    <w:p>
      <w:r>
        <w:t xml:space="preserve">Keep container tightly closed in a dry and well-ventilated place.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 MDHS 91 Metals and metalloids in workplace air by X-ray fluorescence spectrometry MDHS 99 Metals in air by</w:t>
      </w:r>
    </w:p>
    <w:p>
      <w:r>
        <w:t xml:space="preserve">ICP-AES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None under normal use conditions.  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Wear safety glasses with side shields (or goggles)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Natural rubber     See manufacturers               -          EN 374             (minimum requirement)</w:t>
      </w:r>
    </w:p>
    <w:p>
      <w:r>
        <w:t xml:space="preserve">        Nitrile rubber       recommendations</w:t>
      </w:r>
    </w:p>
    <w:p>
      <w:r>
        <w:t xml:space="preserve">       Neoprene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 Long sleeved clothing</w:t>
      </w:r>
    </w:p>
    <w:p>
      <w:r>
        <w:t xml:space="preserve"/>
      </w:r>
    </w:p>
    <w:p>
      <w:r>
        <w:t xml:space="preserve">   Respiratory Protection        No protective equipment is needed under normal use conditions.</w:t>
      </w:r>
    </w:p>
    <w:p>
      <w:r>
        <w:t xml:space="preserve"/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Particle filter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ALFAA13207               SAFETY DATA SHEET                     Revision Date 31-Jul-2026Page 4 / 7</w:t>
      </w:r>
    </w:p>
    <w:p>
      <w:r>
        <w:t xml:space="preserve">                                       Gadolinium(III) carbonate 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>   Small scale/Laboratory use      Maintain adequate ventilation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 White - Off-white</w:t>
      </w:r>
    </w:p>
    <w:p>
      <w:r>
        <w:t xml:space="preserve">Physical State                        Solid</w:t>
      </w:r>
    </w:p>
    <w:p>
      <w:r>
        <w:t xml:space="preserve"/>
      </w:r>
    </w:p>
    <w:p>
      <w:r>
        <w:t xml:space="preserve">Odor                              Odorless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No data available</w:t>
      </w:r>
    </w:p>
    <w:p>
      <w:r>
        <w:t xml:space="preserve">Softening Point                No data available</w:t>
      </w:r>
    </w:p>
    <w:p>
      <w:r>
        <w:t xml:space="preserve">Boiling Point/Range            No information available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No data available</w:t>
      </w:r>
    </w:p>
    <w:p>
      <w:r>
        <w:t xml:space="preserve">Bulk Density                  No data available</w:t>
      </w:r>
    </w:p>
    <w:p>
      <w:r>
        <w:t xml:space="preserve">Water Solubility                      Insoluble in water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 Gd2 (CO3)3. xH2 O</w:t>
      </w:r>
    </w:p>
    <w:p>
      <w:r>
        <w:t xml:space="preserve">Molecular Weight                   494.53(anhy)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 Stable under normal conditions.</w:t>
      </w:r>
    </w:p>
    <w:p>
      <w:r>
        <w:t xml:space="preserve"/>
      </w:r>
    </w:p>
    <w:p>
      <w:r>
        <w:t xml:space="preserve">Hazardous Reactions            None under normal processing.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None known.</w:t>
      </w:r>
    </w:p>
    <w:p>
      <w:r>
        <w:t xml:space="preserve"/>
      </w:r>
    </w:p>
    <w:p>
      <w:r>
        <w:t xml:space="preserve">Materials to avoid                    Acids.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Gadolinium oxide.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</w:t>
      </w:r>
    </w:p>
    <w:p>
      <w:r>
        <w:t xml:space="preserve"/>
      </w:r>
    </w:p>
    <w:p>
      <w:r>
        <w:t xml:space="preserve">(a) acute toxicity;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ALFAA13207               SAFETY DATA SHEET                     Revision Date 31-Jul-2026Page 5 / 7</w:t>
      </w:r>
    </w:p>
    <w:p>
      <w:r>
        <w:t xml:space="preserve">                                       Gadolinium(III) carbonate 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(b) skin corrosion/irritation;       No data available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No data available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No data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May cause methemoglobinemia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May cause long-term adverse effects in the environment. Do not allow material to</w:t>
      </w:r>
    </w:p>
    <w:p>
      <w:r>
        <w:t xml:space="preserve">                                   contaminate ground water system.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      Product contains heavy metals. Discharge into the environment must be avoided. Special</w:t>
      </w:r>
    </w:p>
    <w:p>
      <w:r>
        <w:t xml:space="preserve">                                      pre-treatment is necessary</w:t>
      </w:r>
    </w:p>
    <w:p>
      <w:r>
        <w:t xml:space="preserve">   Persistence                       Insoluble in water, May persist.</w:t>
      </w:r>
    </w:p>
    <w:p>
      <w:r>
        <w:t xml:space="preserve">    Degradability                  Not relevant for inorganic substances.</w:t>
      </w:r>
    </w:p>
    <w:p>
      <w:r>
        <w:t xml:space="preserve">   Degradation in sewage          Contains substances known to be hazardous to the environment or not degradable in waste</w:t>
      </w:r>
    </w:p>
    <w:p>
      <w:r>
        <w:t xml:space="preserve">   treatment plant                 water treatment plants.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May have some potential to bioaccumulate; Product has a high potential to bioconcentrate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      Spillage unlikely to penetrate soil Is not likely mobile in the environment due its low water</w:t>
      </w:r>
    </w:p>
    <w:p>
      <w:r>
        <w:t xml:space="preserve">                                             solubility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ALFAA13207               SAFETY DATA SHEET                     Revision Date 31-Jul-2026Page 6 / 7</w:t>
      </w:r>
    </w:p>
    <w:p>
      <w:r>
        <w:t xml:space="preserve">                                       Gadolinium(III) carbonate 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Chemical waste generators must determine whether a discarded chemical is classified as a</w:t>
      </w:r>
    </w:p>
    <w:p>
      <w:r>
        <w:t xml:space="preserve">Products                         hazardous waste. Consult local, regional, and national hazardous waste regulations to</w:t>
      </w:r>
    </w:p>
    <w:p>
      <w:r>
        <w:t xml:space="preserve">                                  ensure complete and accurate classification.</w:t>
      </w:r>
    </w:p>
    <w:p>
      <w:r>
        <w:t xml:space="preserve"/>
      </w:r>
    </w:p>
    <w:p>
      <w:r>
        <w:t xml:space="preserve">Contaminated Packaging          Empty remaining contents. Dispose of in accordance with local regulations. Do not re-use</w:t>
      </w:r>
    </w:p>
    <w:p>
      <w:r>
        <w:t xml:space="preserve">                                empty containers.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IMDG/IMO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IATA     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>Measures on the Environmental Administration of New Chemical Substances Registration</w:t>
      </w:r>
    </w:p>
    <w:p>
      <w:r>
        <w:t xml:space="preserve"/>
      </w:r>
    </w:p>
    <w:p>
      <w:r>
        <w:t xml:space="preserve">Registration/Notification number      B1A222252544</w:t>
      </w:r>
    </w:p>
    <w:p>
      <w:r>
        <w:t xml:space="preserve"/>
      </w:r>
    </w:p>
    <w:p>
      <w:r>
        <w:t xml:space="preserve">Downstream users need to comply with the conditions of safe use of the chemical, understand the environmental and health</w:t>
      </w:r>
    </w:p>
    <w:p>
      <w:r>
        <w:t xml:space="preserve">hazard and risk management measures identified on the SDS as well as the local/national regulations concerning the chemical.</w:t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31-Jul-2026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ALFAA13207               SAFETY DATA SHEET                     Revision Date 31-Jul-2026Page 7 / 7</w:t>
      </w:r>
    </w:p>
    <w:p>
      <w:r>
        <w:t xml:space="preserve">                                       Gadolinium(III) carbonate 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sectPr>
      <w:pgSz w:w="11906" w:h="16838"/>
      <w:pgMar w:top="1134" w:right="1134" w:bottom="1134" w:left="1134"/>
    </w:sectPr>
  </w:body>
</w:document>
</file>