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Dysprosium, plasma standard solution, Specpure®, Dy 10,000µg/ml ALFAA14426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https://resds.com/document/dysprosium-plasma-standard-solution-specpure-dy-10-000%CE%BCg-ml-sds-avocado-research-chemicals-ltd-part-of-thermo-en-837b734a51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04-Aug-2026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ALFAA14426</w:t>
      </w:r>
    </w:p>
    <w:p>
      <w:r>
        <w:t xml:space="preserve"/>
      </w:r>
    </w:p>
    <w:p>
      <w:r>
        <w:t xml:space="preserve">     Dysprosium, plasma standard solution, Specpure®, Dy 10,000µg/ml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镝,等离子标准溶液,镝,等离子标准溶液,镝,等离子标准溶液,镝,等离子标准溶液,Specpure®,Specpure®,Specpure®,Specpure®,DyDyDyDy10,000µg/ml10,000µg/ml10,000µg/ml10,000µg/ml</w:t>
      </w:r>
    </w:p>
    <w:p>
      <w:r>
        <w:t xml:space="preserve">Product Description:              Dysprosium, plasma standard solution, Specpure®, Dy 10,000µg/ml</w:t>
      </w:r>
    </w:p>
    <w:p>
      <w:r>
        <w:t xml:space="preserve"/>
      </w:r>
    </w:p>
    <w:p>
      <w:r>
        <w:t xml:space="preserve">Cat No. :                        14426</w:t>
      </w:r>
    </w:p>
    <w:p>
      <w:r>
        <w:t xml:space="preserve">Molecular Formula              Dy2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ALFAA14426               SAFETY DATA SHEET                    Revision Date 04-Aug-2026Page 2 / 9</w:t>
      </w:r>
    </w:p>
    <w:p>
      <w:r>
        <w:t xml:space="preserve">                        Dysprosium, plasma standard solution, Specpure®, Dy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Causes serious eye damage. Corrosive. Causes skin and eye burns.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93.90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Dysprosium oxide (Dy2O3)                                   1308-87-8                    1.10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Do not use mouth-to-mouth method if victim ingested or inhaled the substance; give artificial</w:t>
      </w:r>
    </w:p>
    <w:p>
      <w:r>
        <w:t xml:space="preserve">respiration with the aid of a pocket mask equipped with a one-way valve or other proper respiratory medical device. Call a</w:t>
      </w:r>
    </w:p>
    <w:p>
      <w:r>
        <w:t xml:space="preserve">physician immediately. If not breathing, give artificial respiration.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ALFAA14426               SAFETY DATA SHEET                    Revision Date 04-Aug-2026Page 3 / 9</w:t>
      </w:r>
    </w:p>
    <w:p>
      <w:r>
        <w:t xml:space="preserve">                        Dysprosium, plasma standard solution, Specpure®, Dy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ALFAA14426               SAFETY DATA SHEET                    Revision Date 04-Aug-2026Page 4 / 9</w:t>
      </w:r>
    </w:p>
    <w:p>
      <w:r>
        <w:t xml:space="preserve">                        Dysprosium, plasma standard solution, Specpure®, Dy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ALFAA14426               SAFETY DATA SHEET                    Revision Date 04-Aug-2026Page 5 / 9</w:t>
      </w:r>
    </w:p>
    <w:p>
      <w:r>
        <w:t xml:space="preserve">                        Dysprosium, plasma standard solution, Specpure®, Dy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Dy2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ALFAA14426               SAFETY DATA SHEET                    Revision Date 04-Aug-2026Page 6 / 9</w:t>
      </w:r>
    </w:p>
    <w:p>
      <w:r>
        <w:t xml:space="preserve">                        Dysprosium, plasma standard solution, Specpure®, Dy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Dysprosium oxide (Dy2O3)           LD50 &gt; 5 g/kg  ( Rat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ALFAA14426               SAFETY DATA SHEET                    Revision Date 04-Aug-2026Page 7 / 9</w:t>
      </w:r>
    </w:p>
    <w:p>
      <w:r>
        <w:t xml:space="preserve">                        Dysprosium, plasma standard solution, Specpure®, Dy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ALFAA14426               SAFETY DATA SHEET                    Revision Date 04-Aug-2026Page 8 / 9</w:t>
      </w:r>
    </w:p>
    <w:p>
      <w:r>
        <w:t xml:space="preserve">                        Dysprosium, plasma standard solution, Specpure®, Dy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  Dysprosium oxide            -                 -        X      215-164-0    X            -             -      X      X      X     KE-10305</w:t>
      </w:r>
    </w:p>
    <w:p>
      <w:r>
        <w:t xml:space="preserve">      (Dy2O3)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04-Aug-2026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ALFAA14426               SAFETY DATA SHEET                    Revision Date 04-Aug-2026Page 9 / 9</w:t>
      </w:r>
    </w:p>
    <w:p>
      <w:r>
        <w:t xml:space="preserve">                        Dysprosium, plasma standard solution, Specpure®, Dy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