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foil ALFAA10220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https://resds.com/document/lanthanum-foil-sds-avocado-research-chemicals-ltd-part-of-thermo-fisher-en-3b10844026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ALFAA10220</w:t>
      </w:r>
    </w:p>
    <w:p>
      <w:r>
        <w:t xml:space="preserve"/>
      </w:r>
    </w:p>
    <w:p>
      <w:r>
        <w:t xml:space="preserve">                         Lanthanum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镧箔镧箔镧箔镧箔</w:t>
      </w:r>
    </w:p>
    <w:p>
      <w:r>
        <w:t xml:space="preserve">Product Description:             Lanthanum foil</w:t>
      </w:r>
    </w:p>
    <w:p>
      <w:r>
        <w:t xml:space="preserve"/>
      </w:r>
    </w:p>
    <w:p>
      <w:r>
        <w:t xml:space="preserve">Cat No. :                        10220</w:t>
      </w:r>
    </w:p>
    <w:p>
      <w:r>
        <w:t xml:space="preserve">CAS No                           7439-91-0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White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In contact with water releases flammable gas. Toxic to aquatic life with long lasting effects. Flammable solid.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Flammable solids.                                               Category 3 Category 1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ALFAA10220               SAFETY DATA SHEET                     Revision Date 30-Jul-2026Page 2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 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Lanthanum                                          7439-91-0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ALFAA10220               SAFETY DATA SHEET                     Revision Date 30-Jul-2026Page 3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ALFAA10220               SAFETY DATA SHEET                     Revision Date 30-Jul-2026Page 4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920 °C  / 1688 °F</w:t>
      </w:r>
    </w:p>
    <w:p>
      <w:r>
        <w:t xml:space="preserve">Softening Point                No data available</w:t>
      </w:r>
    </w:p>
    <w:p>
      <w:r>
        <w:t xml:space="preserve">Boiling Point/Range               3464 °C  / 6267.2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ALFAA10220               SAFETY DATA SHEET                     Revision Date 30-Jul-2026Page 5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ALFAA10220               SAFETY DATA SHEET                     Revision Date 30-Jul-2026Page 6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ALFAA10220               SAFETY DATA SHEET                     Revision Date 30-Jul-2026Page 7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Lanthanum        X                -        X      231-099-0    X      X      X      X             X     KE-21820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ALFAA10220               SAFETY DATA SHEET                     Revision Date 30-Jul-2026Page 8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