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Lutetium(III) trifluoromethanesulfonate, min. 98% (Lutetium triflate) 71-1000 SDS</w:t>
      </w:r>
    </w:p>
    <w:p>
      <w:r>
        <w:t xml:space="preserve">Publisher: Strem Chemicals, Inc.</w:t>
      </w:r>
    </w:p>
    <w:p>
      <w:r>
        <w:t xml:space="preserve">Source: https://resds.com/document/lutetium-iii-trifluoromethanesulfonate-min-98-lutetium-triflate-sds-strem-chemicals-ko-661e614fd2</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Lutetium(III) trifluoromethanesulfonate, min. 98% (Lutetium triflate)</w:t>
      </w:r>
    </w:p>
    <w:p>
      <w:r>
        <w:t xml:space="preserve">                        · 상품번호: 71-1000</w:t>
      </w:r>
    </w:p>
    <w:p>
      <w:r>
        <w:t xml:space="preserve">                        · CAS-번호</w:t>
      </w:r>
    </w:p>
    <w:p>
      <w:r>
        <w:t xml:space="preserve">                  126857-69-0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Lutetium(III) trifluoromethanesulfonate, min. 98% (Lutetium triflate)</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126857-69-0 Lutetium(III) trifluoromethanesulfonate, min. 98% (Lutetium</w:t>
      </w:r>
    </w:p>
    <w:p>
      <w:r>
        <w:t xml:space="preserve">                          triflate)</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Lutetium(III) trifluoromethanesulfonate, min. 98% (Lutetium triflate)</w:t>
      </w:r>
    </w:p>
    <w:p>
      <w:r>
        <w:t xml:space="preserve"/>
      </w:r>
    </w:p>
    <w:p>
      <w:r>
        <w:t xml:space="preserve">                                                                                                                                                     (2 쪽부터계속)</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Lutetium(III) trifluoromethanesulfonate, min. 98% (Lutetium triflate)</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Lutetium(III) trifluoromethanesulfonate, min. 98% (Lutetium triflate)</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Lutetium(III) trifluoromethanesulfonate, min. 98% (Lutetium triflate)</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Lutetium(III) trifluoromethanesulfonate, min. 98% (Lutetium triflate)</w:t>
      </w:r>
    </w:p>
    <w:p>
      <w:r>
        <w:t xml:space="preserve"/>
      </w:r>
    </w:p>
    <w:p>
      <w:r>
        <w:t xml:space="preserve">                                                                                                                                                     (6 쪽부터계속)</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