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Lutetium, plasma standard solution, Specpure®, Lu 10,000µg/ml ALFAA35757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https://resds.com/document/lutetium-plasma-standard-solution-specpure-lu-10-000%CE%BCg-ml-sds-avocado-research-chemicals-ltd-part-of-thermo-en-811c7410f8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ALFAA35757</w:t>
      </w:r>
    </w:p>
    <w:p>
      <w:r>
        <w:t xml:space="preserve"/>
      </w:r>
    </w:p>
    <w:p>
      <w:r>
        <w:t xml:space="preserve">       Lutetium, plasma standard solution, Specpure®, Lu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镥,镥,镥,镥,等离子标准溶液等离子标准溶液等离子标准溶液等离子标准溶液</w:t>
      </w:r>
    </w:p>
    <w:p>
      <w:r>
        <w:t xml:space="preserve">Product Description:               Lutetium, plasma standard solution, Specpure®, Lu 10,000µg/ml</w:t>
      </w:r>
    </w:p>
    <w:p>
      <w:r>
        <w:t xml:space="preserve"/>
      </w:r>
    </w:p>
    <w:p>
      <w:r>
        <w:t xml:space="preserve">Cat No. :                        35757</w:t>
      </w:r>
    </w:p>
    <w:p>
      <w:r>
        <w:t xml:space="preserve">Molecular Formula               Lu2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ALFAA35757               SAFETY DATA SHEET                    Revision Date 05-Aug-2026Page 2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P304 + P340 - IF INHALED: Remove person to fresh air and keep comfortable for breathing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93.90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Lutetium oxide (Lu2O3)                                    12032-20-1                    1.10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ALFAA35757               SAFETY DATA SHEET                    Revision Date 05-Aug-2026Page 3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ALFAA35757               SAFETY DATA SHEET                    Revision Date 05-Aug-2026Page 4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ALFAA35757               SAFETY DATA SHEET                    Revision Date 05-Aug-2026Page 5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1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ALFAA35757               SAFETY DATA SHEET                    Revision Date 05-Aug-2026Page 6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ALFAA35757               SAFETY DATA SHEET                    Revision Date 05-Aug-2026Page 7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ALFAA35757               SAFETY DATA SHEET                    Revision Date 05-Aug-2026Page 8 / 8</w:t>
      </w:r>
    </w:p>
    <w:p>
      <w:r>
        <w:t xml:space="preserve">                            Lutetium, plasma standard solution, Specpure®, Lu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Lutetium oxide              -                 -        X      234-764-3    X      X            -      X      X      X     KE-22646</w:t>
      </w:r>
    </w:p>
    <w:p>
      <w:r>
        <w:t xml:space="preserve">      (Lu2O3)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