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carbonate hydrate 3079 SDS</w:t>
      </w:r>
    </w:p>
    <w:p>
      <w:r>
        <w:t xml:space="preserve">Publisher: ProChem, Inc.</w:t>
      </w:r>
    </w:p>
    <w:p>
      <w:r>
        <w:t xml:space="preserve">Source: https://resds.com/document/samarium-iii-carbonate-hydrate-prochem-en-f8bff03496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Samarium (III) carbonate hydrate</w:t>
      </w:r>
    </w:p>
    <w:p>
      <w:r>
        <w:t xml:space="preserve"/>
      </w:r>
    </w:p>
    <w:p>
      <w:r>
        <w:t xml:space="preserve">  PRODUCT NUMBER:  3079</w:t>
      </w:r>
    </w:p>
    <w:p>
      <w:r>
        <w:t xml:space="preserve"/>
      </w:r>
    </w:p>
    <w:p>
      <w:r>
        <w:t xml:space="preserve">  CAS NUMBER:        38245-37-3</w:t>
      </w:r>
    </w:p>
    <w:p>
      <w:r>
        <w:t xml:space="preserve"/>
      </w:r>
    </w:p>
    <w:p>
      <w:r>
        <w:t xml:space="preserve">  SYNONYMS:          Carbonic acid samarium salt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>  Not a dangerous substance according to the GHS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0            Flammability: 0                   Reactivity: 0</w:t>
      </w:r>
    </w:p>
    <w:p>
      <w:r>
        <w:t xml:space="preserve">  NFPA RATING:</w:t>
      </w:r>
    </w:p>
    <w:p>
      <w:r>
        <w:t xml:space="preserve">   Health: 0              Fire: 0                           Reactivity Hazard: 0</w:t>
      </w:r>
    </w:p>
    <w:p>
      <w:r>
        <w:t xml:space="preserve"/>
      </w:r>
    </w:p>
    <w:p>
      <w:r>
        <w:t xml:space="preserve">  EYE CONTACT: May cause slight to mild irritation of they eyes.</w:t>
      </w:r>
    </w:p>
    <w:p>
      <w:r>
        <w:t xml:space="preserve">  SKIN CONTACT: May cause slight to mild irritation of the skin.</w:t>
      </w:r>
    </w:p>
    <w:p>
      <w:r>
        <w:t xml:space="preserve">  INHALATION: May be irritating to the nose, mucous membranes, and respiratory tract.</w:t>
      </w:r>
    </w:p>
    <w:p>
      <w:r>
        <w:t xml:space="preserve"> 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 Formula: Sm2(CO3)3 XH2O</w:t>
      </w:r>
    </w:p>
    <w:p>
      <w:r>
        <w:t xml:space="preserve"/>
      </w:r>
    </w:p>
    <w:p>
      <w:r>
        <w:t xml:space="preserve">  Molecular Weight: 480.72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  Samarium (III) carbonate hydrate                                           38245-37-3                                             100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</w:t>
      </w:r>
    </w:p>
    <w:p>
      <w:r>
        <w:t xml:space="preserve">   eyelids. A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</w:t>
      </w:r>
    </w:p>
    <w:p>
      <w:r>
        <w:t xml:space="preserve">  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CARBONATE 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or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samarium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approved personal protective equipment. Avoid contact with skin and eyes.</w:t>
      </w:r>
    </w:p>
    <w:p>
      <w:r>
        <w:t xml:space="preserve">Avoid formation of dust. Ensure adequate ventilation.</w:t>
      </w:r>
    </w:p>
    <w:p>
      <w:r>
        <w:t xml:space="preserve">CONDITIONS FOR SAFE STORAGE: Keep container tightly closed and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480.72 (anhy.)</w:t>
      </w:r>
    </w:p>
    <w:p>
      <w:r>
        <w:t xml:space="preserve">BOILING POINT: No data available</w:t>
      </w:r>
    </w:p>
    <w:p>
      <w:r>
        <w:t xml:space="preserve">MELTING POINT: &gt;500°C (dec.)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Strong acids and moisture</w:t>
      </w:r>
    </w:p>
    <w:p>
      <w:r>
        <w:t xml:space="preserve">INCOMPATIBILITY: None</w:t>
      </w:r>
    </w:p>
    <w:p>
      <w:r>
        <w:t xml:space="preserve">DECOMPOSITION PRODUCTS: Carbon monoxide, carbon dioxide, and samarium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CARBONATE 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Samarium (III) carbonate hydrate</w:t>
      </w:r>
    </w:p>
    <w:p>
      <w:r>
        <w:t xml:space="preserve"/>
      </w:r>
    </w:p>
    <w:p>
      <w:r>
        <w:t xml:space="preserve">NEW JERSEY RIGHT TO KNOW COMPONENTS: Samarium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CARBONATE HYDRATE                                                             PAGE 3</w:t>
      </w:r>
    </w:p>
    <w:sectPr>
      <w:pgSz w:w="11906" w:h="16838"/>
      <w:pgMar w:top="1134" w:right="1134" w:bottom="1134" w:left="1134"/>
    </w:sectPr>
  </w:body>
</w:document>
</file>