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Thulium(III) oxide (99.9%-Tm) (REO) 93-6904 SDS</w:t>
      </w:r>
    </w:p>
    <w:p>
      <w:r>
        <w:t xml:space="preserve">Publisher: Strem Chemicals, Inc.</w:t>
      </w:r>
    </w:p>
    <w:p>
      <w:r>
        <w:t xml:space="preserve">Source: https://resds.com/document/thulium-iii-oxide-99-9-tm-reo-sds-strem-chemicals-fr-66dfcd21a7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Thulium(III) oxide (99.9%-Tm) (REO)</w:t>
      </w:r>
    </w:p>
    <w:p>
      <w:r>
        <w:t xml:space="preserve"/>
      </w:r>
    </w:p>
    <w:p>
      <w:r>
        <w:t xml:space="preserve">                                · Code du produit: 93-6904</w:t>
      </w:r>
    </w:p>
    <w:p>
      <w:r>
        <w:t xml:space="preserve">                                · No CAS:</w:t>
      </w:r>
    </w:p>
    <w:p>
      <w:r>
        <w:t xml:space="preserve">                  12036-44-1</w:t>
      </w:r>
    </w:p>
    <w:p>
      <w:r>
        <w:t xml:space="preserve">                                · Numéro CE:</w:t>
      </w:r>
    </w:p>
    <w:p>
      <w:r>
        <w:t xml:space="preserve">                  234-851-6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Provoque une irritation cutanée.</w:t>
      </w:r>
    </w:p>
    <w:p>
      <w:r>
        <w:t xml:space="preserve">                 Eye Irrit. 2 H319 Provoque une sévère irritation des yeux.</w:t>
      </w:r>
    </w:p>
    <w:p>
      <w:r>
        <w:t xml:space="preserve">              STOT SE 3 H335 Peut irriter les voies respiratoires.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La substance est classifiée et étiquetée selon le règlement CLP.</w:t>
      </w:r>
    </w:p>
    <w:p>
      <w:r>
        <w:t xml:space="preserve">                                · Pictogrammes de danger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Mention d'avertissement Attention</w:t>
      </w:r>
    </w:p>
    <w:p>
      <w:r>
        <w:t xml:space="preserve"/>
      </w:r>
    </w:p>
    <w:p>
      <w:r>
        <w:t xml:space="preserve">                                · Composants dangereux déterminants pour l'étiquetage:</w:t>
      </w:r>
    </w:p>
    <w:p>
      <w:r>
        <w:t xml:space="preserve">                  oxyde de thulium</w:t>
      </w:r>
    </w:p>
    <w:p>
      <w:r>
        <w:t xml:space="preserve">                                · Mentions de danger</w:t>
      </w:r>
    </w:p>
    <w:p>
      <w:r>
        <w:t xml:space="preserve">               H315 Provoque une irritation cutanée.</w:t>
      </w:r>
    </w:p>
    <w:p>
      <w:r>
        <w:t xml:space="preserve">               H319 Provoque une sévère irritation des yeux.</w:t>
      </w:r>
    </w:p>
    <w:p>
      <w:r>
        <w:t xml:space="preserve">               H335 Peut irriter les voies respiratoires.</w:t>
      </w:r>
    </w:p>
    <w:p>
      <w:r>
        <w:t xml:space="preserve">                                · Conseils de prudence</w:t>
      </w:r>
    </w:p>
    <w:p>
      <w:r>
        <w:t xml:space="preserve">                P101           En cas de consultation d'un médecin, garder à disposition le récipient ou l'étiquette.</w:t>
      </w:r>
    </w:p>
    <w:p>
      <w:r>
        <w:t xml:space="preserve">                P102             Tenir hors de portée des enfants.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Thulium(III) oxide (99.9%-Tm)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P103              Lire l'étiquette avant utilisation.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 P280             Porter des gants de protection/des vêtements de protection/un équipement de protection des</w:t>
      </w:r>
    </w:p>
    <w:p>
      <w:r>
        <w:t xml:space="preserve">                                     yeux/du visage.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P304+P340     EN CAS D’INHALATION: transporter la personne à l’extérieur et la maintenir dans une</w:t>
      </w:r>
    </w:p>
    <w:p>
      <w:r>
        <w:t xml:space="preserve">                                         position où elle peut confortablement respirer.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12036-44-1 oxyde de thulium</w:t>
      </w:r>
    </w:p>
    <w:p>
      <w:r>
        <w:t xml:space="preserve">                                · Code(s) d'identification</w:t>
      </w:r>
    </w:p>
    <w:p>
      <w:r>
        <w:t xml:space="preserve">                                · Numéro CE: 234-851-6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En cas d'inconscience, coucher et transporter la personne en position latérale stable.</w:t>
      </w:r>
    </w:p>
    <w:p>
      <w:r>
        <w:t xml:space="preserve">                                · Après contact avec la peau: Laver immédiatement à l'eau et au savon et bien rincer.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paupières. Si les troubles</w:t>
      </w:r>
    </w:p>
    <w:p>
      <w:r>
        <w:t xml:space="preserve">                      persistent, consulter un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Thulium(III) oxide (99.9%-Tm)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Assurer une aération suffisante.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Aucune mesure particulière n'est nécessaire en cas de bonne utilisation.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 Tenir les emballages hermétiquement fermés.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Tenir à l'écart des produits alimentaires, des boissons et de la nourriture pour animaux.</w:t>
      </w:r>
    </w:p>
    <w:p>
      <w:r>
        <w:t xml:space="preserve">                     Retirer immédiatement les vêtements souillés ou humectés.</w:t>
      </w:r>
    </w:p>
    <w:p>
      <w:r>
        <w:t xml:space="preserve">                  Se laver les mains avant les pauses et en fin de travail.</w:t>
      </w:r>
    </w:p>
    <w:p>
      <w:r>
        <w:t xml:space="preserve">                     Eviter tout contact avec les yeux et avec la peau.</w:t>
      </w:r>
    </w:p>
    <w:p>
      <w:r>
        <w:t xml:space="preserve">                                · Protection respiratoire:</w:t>
      </w:r>
    </w:p>
    <w:p>
      <w:r>
        <w:t xml:space="preserve">               En cas d'exposition faible ou de courte durée, utiliser un filtre respiratoire; en cas d'exposition intense ou</w:t>
      </w:r>
    </w:p>
    <w:p>
      <w:r>
        <w:t xml:space="preserve">                    durable, utiliser un appareil de respiration indépendant de l'air ambiant.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Thulium(III) oxide (99.9%-Tm)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Lunettes de protection hermétiques  _R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Poudre</w:t>
      </w:r>
    </w:p>
    <w:p>
      <w:r>
        <w:t xml:space="preserve">                    Couleur:                                    Blanc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Non déterminé.</w:t>
      </w:r>
    </w:p>
    <w:p>
      <w:r>
        <w:t xml:space="preserve">                     Point initial d'ébullition et intervalle d'ébullition: Non déterminé.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Non déterminé.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Densité:                                Non déterminée.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Thulium(III) oxide (99.9%-Tm)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 Provoque une irritation cutanée.</w:t>
      </w:r>
    </w:p>
    <w:p>
      <w:r>
        <w:t xml:space="preserve">                                · Lésions oculaires graves/irritation oculaire</w:t>
      </w:r>
    </w:p>
    <w:p>
      <w:r>
        <w:t xml:space="preserve">                 Provoque une sévère irritation des yeux.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  Peut irriter les voies respiratoires.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Thulium(III) oxide (99.9%-Tm)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                                                                                                                                         (suite page 7)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Page : 7/7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Thulium(III) oxide (99.9%-Tm)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6)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Corrosion cutanée/irritation cutanée – Catégorie 2</w:t>
      </w:r>
    </w:p>
    <w:p>
      <w:r>
        <w:t xml:space="preserve">                     Eye Irrit. 2: Lésions oculaires graves/irritation oculaire – Catégorie 2</w:t>
      </w:r>
    </w:p>
    <w:p>
      <w:r>
        <w:t xml:space="preserve">                  STOT SE 3: Toxicité spécifique pour certains organes cibles (exposition unique) – Catégorie 3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