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Vanadium-50 SDS</w:t>
      </w:r>
    </w:p>
    <w:p>
      <w:r>
        <w:t xml:space="preserve">Publisher: Neonest AB</w:t>
      </w:r>
    </w:p>
    <w:p>
      <w:r>
        <w:t xml:space="preserve">Source: https://resds.com/document/vanadium-50-isotope-sds-v-50-50v-vanadium-oxide-enriched-vanadium-oxide-0a43a4b196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