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oxide 3813 SDS</w:t>
      </w:r>
    </w:p>
    <w:p>
      <w:r>
        <w:t xml:space="preserve">Publisher: ProChem, Inc.</w:t>
      </w:r>
    </w:p>
    <w:p>
      <w:r>
        <w:t xml:space="preserve">Source: https://resds.com/document/ytterbium-iii-oxide-prochem-en-6c1c6cd5f2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oxide</w:t>
      </w:r>
    </w:p>
    <w:p>
      <w:r>
        <w:t xml:space="preserve"/>
      </w:r>
    </w:p>
    <w:p>
      <w:r>
        <w:t xml:space="preserve">PRODUCT NUMBER:  3813</w:t>
      </w:r>
    </w:p>
    <w:p>
      <w:r>
        <w:t xml:space="preserve"/>
      </w:r>
    </w:p>
    <w:p>
      <w:r>
        <w:t xml:space="preserve">CAS NUMBER:        1314-37-0</w:t>
      </w:r>
    </w:p>
    <w:p>
      <w:r>
        <w:t xml:space="preserve"/>
      </w:r>
    </w:p>
    <w:p>
      <w:r>
        <w:t xml:space="preserve">SYNONYMS:            Ytterbia, diytterbium trioxide, ytterbium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digestive tract.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Yb2O3</w:t>
      </w:r>
    </w:p>
    <w:p>
      <w:r>
        <w:t xml:space="preserve"/>
      </w:r>
    </w:p>
    <w:p>
      <w:r>
        <w:t xml:space="preserve">Molecular Weight: 394.08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1314-37-0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>YTTERBIUM OXIDE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cool, dry area. 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394.08</w:t>
      </w:r>
    </w:p>
    <w:p>
      <w:r>
        <w:t xml:space="preserve">BOILING POINT: No data available</w:t>
      </w:r>
    </w:p>
    <w:p>
      <w:r>
        <w:t xml:space="preserve">MELTING POINT: 2346° C</w:t>
      </w:r>
    </w:p>
    <w:p>
      <w:r>
        <w:t xml:space="preserve">SPECIFIC GRAVITY: 9.17</w:t>
      </w:r>
    </w:p>
    <w:p>
      <w:r>
        <w:t xml:space="preserve">VAPOR PRESSURE: No data</w:t>
      </w:r>
    </w:p>
    <w:p>
      <w:r>
        <w:t xml:space="preserve">SOLUBILITY IN WATER 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Will not occur</w:t>
      </w:r>
    </w:p>
    <w:p>
      <w:r>
        <w:t xml:space="preserve">CONDITIONS TO AVOID: Moisture. Hygroscopic.</w:t>
      </w:r>
    </w:p>
    <w:p>
      <w:r>
        <w:t xml:space="preserve">INCOMPATIBILITY: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YTTERBIUM (III) OXIDE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</w:t>
      </w:r>
    </w:p>
    <w:p>
      <w:r>
        <w:t xml:space="preserve">NEW JERSEY RIGHT TO KNOW COMPONENTS: Ytterbium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05/25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