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Acetate Tetrahydrate 3832 SDS</w:t>
      </w:r>
    </w:p>
    <w:p>
      <w:r>
        <w:t xml:space="preserve">Publisher: ProChem, Inc.</w:t>
      </w:r>
    </w:p>
    <w:p>
      <w:r>
        <w:t xml:space="preserve">Source: https://resds.com/document/yttrium-acetate-tetrahydrate-prochem-en-697e9492c1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Acetate Tetrahydrate</w:t>
      </w:r>
    </w:p>
    <w:p>
      <w:r>
        <w:t xml:space="preserve"/>
      </w:r>
    </w:p>
    <w:p>
      <w:r>
        <w:t xml:space="preserve"> PRODUCT NUMBER:  3832</w:t>
      </w:r>
    </w:p>
    <w:p>
      <w:r>
        <w:t xml:space="preserve"/>
      </w:r>
    </w:p>
    <w:p>
      <w:r>
        <w:t xml:space="preserve"> CAS NUMBER:        85949-60-6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61109 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Generally, material does not irritate skin.</w:t>
      </w:r>
    </w:p>
    <w:p>
      <w:r>
        <w:t xml:space="preserve"> INHALATION: May cause irritation to nose, throat, and respiratory tract.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Y(COOH3)3 !4H2O</w:t>
      </w:r>
    </w:p>
    <w:p>
      <w:r>
        <w:t xml:space="preserve"/>
      </w:r>
    </w:p>
    <w:p>
      <w:r>
        <w:t xml:space="preserve"> Molecular Weight: 338.10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Acetate tetrahydrate                                              85949-60-6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Seek medical attention if redness or irritation persists.</w:t>
      </w:r>
    </w:p>
    <w:p>
      <w:r>
        <w:t xml:space="preserve"> SKIN EXPOSURE: Wash affected area with soap and copious amounts of water. Remove contaminated clothes if necessary. Seek</w:t>
      </w:r>
    </w:p>
    <w:p>
      <w:r>
        <w:t xml:space="preserve"> medical assistance if irritation or redness persists.</w:t>
      </w:r>
    </w:p>
    <w:p>
      <w:r>
        <w:t xml:space="preserve"> INHALATION: Remove victim to fresh air. Closely monitor the victim for signs for respiratory problems, such as difficulty in breathing,</w:t>
      </w:r>
    </w:p>
    <w:p>
      <w:r>
        <w:t xml:space="preserve"> coughing, wheezing, or pain. In such cases,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yttrium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 data available</w:t>
      </w:r>
    </w:p>
    <w:p>
      <w:r>
        <w:t xml:space="preserve"> MOLECULAR WEIGHT: 338.10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1.5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Oxidizing agents</w:t>
      </w:r>
    </w:p>
    <w:p>
      <w:r>
        <w:t xml:space="preserve"> DECOMPOSITION PRODUCTS: Carbon oxides and yttrium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</w:t>
      </w:r>
    </w:p>
    <w:p>
      <w:r>
        <w:t xml:space="preserve"> SARA 302/304: Not Listed</w:t>
      </w:r>
    </w:p>
    <w:p>
      <w:r>
        <w:t xml:space="preserve"> SARA 311/312: Not Listed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01/25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3</w:t>
      </w:r>
    </w:p>
    <w:sectPr>
      <w:pgSz w:w="11906" w:h="16838"/>
      <w:pgMar w:top="1134" w:right="1134" w:bottom="1134" w:left="1134"/>
    </w:sectPr>
  </w:body>
</w:document>
</file>